
<file path=[Content_Types].xml><?xml version="1.0" encoding="utf-8"?>
<Types xmlns="http://schemas.openxmlformats.org/package/2006/content-types">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Default Extension="xlsb" ContentType="application/vnd.ms-excel.sheet.binary.macroEnabled.12"/>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467F" w:rsidRDefault="00211604" w:rsidP="002647CA">
      <w:pPr>
        <w:spacing w:after="0" w:line="240" w:lineRule="auto"/>
        <w:ind w:left="11208" w:firstLine="294"/>
        <w:rPr>
          <w:rFonts w:ascii="Times New Roman" w:hAnsi="Times New Roman"/>
          <w:b/>
          <w:sz w:val="24"/>
          <w:szCs w:val="24"/>
        </w:rPr>
      </w:pPr>
      <w:r w:rsidRPr="00CE467F">
        <w:rPr>
          <w:rFonts w:ascii="Times New Roman" w:hAnsi="Times New Roman"/>
          <w:b/>
          <w:sz w:val="24"/>
          <w:szCs w:val="24"/>
        </w:rPr>
        <w:t xml:space="preserve">Приложение  </w:t>
      </w:r>
    </w:p>
    <w:p w:rsidR="00211604" w:rsidRPr="00CE467F" w:rsidRDefault="00211604" w:rsidP="002647CA">
      <w:pPr>
        <w:spacing w:after="0" w:line="240" w:lineRule="auto"/>
        <w:ind w:left="11208" w:firstLine="294"/>
        <w:rPr>
          <w:rFonts w:ascii="Times New Roman" w:hAnsi="Times New Roman"/>
          <w:b/>
          <w:sz w:val="24"/>
          <w:szCs w:val="24"/>
        </w:rPr>
      </w:pPr>
      <w:r w:rsidRPr="00CE467F">
        <w:rPr>
          <w:rFonts w:ascii="Times New Roman" w:hAnsi="Times New Roman"/>
          <w:b/>
          <w:sz w:val="24"/>
          <w:szCs w:val="24"/>
        </w:rPr>
        <w:t xml:space="preserve">к приказу </w:t>
      </w:r>
      <w:r w:rsidR="00CE467F">
        <w:rPr>
          <w:rFonts w:ascii="Times New Roman" w:hAnsi="Times New Roman"/>
          <w:b/>
          <w:sz w:val="24"/>
          <w:szCs w:val="24"/>
        </w:rPr>
        <w:t>АО «Самаранефтегаз»</w:t>
      </w:r>
    </w:p>
    <w:p w:rsidR="00211604" w:rsidRDefault="002647CA" w:rsidP="002647CA">
      <w:pPr>
        <w:spacing w:after="0" w:line="240" w:lineRule="auto"/>
        <w:ind w:left="11208" w:firstLine="294"/>
        <w:rPr>
          <w:rFonts w:ascii="Times New Roman" w:hAnsi="Times New Roman"/>
          <w:b/>
          <w:sz w:val="24"/>
          <w:szCs w:val="24"/>
        </w:rPr>
      </w:pPr>
      <w:r>
        <w:rPr>
          <w:rFonts w:ascii="Times New Roman" w:hAnsi="Times New Roman"/>
          <w:b/>
          <w:sz w:val="24"/>
          <w:szCs w:val="24"/>
        </w:rPr>
        <w:t>от «21</w:t>
      </w:r>
      <w:r w:rsidR="00CE467F">
        <w:rPr>
          <w:rFonts w:ascii="Times New Roman" w:hAnsi="Times New Roman"/>
          <w:b/>
          <w:sz w:val="24"/>
          <w:szCs w:val="24"/>
        </w:rPr>
        <w:t xml:space="preserve">» апреля 2016 г. </w:t>
      </w:r>
      <w:r w:rsidR="00211604" w:rsidRPr="00CE467F">
        <w:rPr>
          <w:rFonts w:ascii="Times New Roman" w:hAnsi="Times New Roman"/>
          <w:b/>
          <w:sz w:val="24"/>
          <w:szCs w:val="24"/>
        </w:rPr>
        <w:t>№</w:t>
      </w:r>
      <w:r>
        <w:rPr>
          <w:rFonts w:ascii="Times New Roman" w:hAnsi="Times New Roman"/>
          <w:b/>
          <w:sz w:val="24"/>
          <w:szCs w:val="24"/>
        </w:rPr>
        <w:t xml:space="preserve"> 572</w:t>
      </w:r>
      <w:r w:rsidR="00CE467F">
        <w:rPr>
          <w:rFonts w:ascii="Times New Roman" w:hAnsi="Times New Roman"/>
          <w:b/>
          <w:sz w:val="24"/>
          <w:szCs w:val="24"/>
        </w:rPr>
        <w:t>-П</w:t>
      </w:r>
    </w:p>
    <w:p w:rsidR="00CE467F" w:rsidRDefault="00CE467F" w:rsidP="00CE467F">
      <w:pPr>
        <w:spacing w:after="0" w:line="240" w:lineRule="auto"/>
        <w:rPr>
          <w:rFonts w:ascii="Times New Roman" w:hAnsi="Times New Roman"/>
          <w:b/>
          <w:sz w:val="24"/>
          <w:szCs w:val="24"/>
        </w:rPr>
      </w:pPr>
    </w:p>
    <w:p w:rsidR="00CE467F" w:rsidRPr="00CE467F" w:rsidRDefault="00CE467F" w:rsidP="00CE467F">
      <w:pPr>
        <w:spacing w:after="0" w:line="240" w:lineRule="auto"/>
        <w:rPr>
          <w:rFonts w:ascii="Times New Roman" w:hAnsi="Times New Roman"/>
          <w:b/>
          <w:sz w:val="24"/>
          <w:szCs w:val="24"/>
        </w:rPr>
      </w:pPr>
    </w:p>
    <w:p w:rsidR="00211604" w:rsidRPr="00CE467F" w:rsidRDefault="00211604" w:rsidP="00EC75BC">
      <w:pPr>
        <w:jc w:val="center"/>
        <w:rPr>
          <w:rFonts w:ascii="Times New Roman" w:hAnsi="Times New Roman"/>
          <w:b/>
          <w:sz w:val="24"/>
          <w:szCs w:val="24"/>
        </w:rPr>
      </w:pPr>
      <w:r w:rsidRPr="00CE467F">
        <w:rPr>
          <w:rFonts w:ascii="Times New Roman" w:hAnsi="Times New Roman"/>
          <w:b/>
          <w:sz w:val="24"/>
          <w:szCs w:val="24"/>
        </w:rPr>
        <w:t>Порядок предоставления материалов по раскрытию информации</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56"/>
        <w:gridCol w:w="7695"/>
        <w:gridCol w:w="2289"/>
        <w:gridCol w:w="1984"/>
        <w:gridCol w:w="2410"/>
      </w:tblGrid>
      <w:tr w:rsidR="00211604" w:rsidRPr="00CE467F" w:rsidTr="00CE467F">
        <w:trPr>
          <w:trHeight w:val="332"/>
        </w:trPr>
        <w:tc>
          <w:tcPr>
            <w:tcW w:w="756" w:type="dxa"/>
          </w:tcPr>
          <w:p w:rsidR="00211604" w:rsidRPr="00CE467F" w:rsidRDefault="00211604" w:rsidP="00F3562F">
            <w:pPr>
              <w:spacing w:after="0" w:line="240" w:lineRule="auto"/>
              <w:jc w:val="center"/>
              <w:rPr>
                <w:rFonts w:ascii="Times New Roman" w:hAnsi="Times New Roman"/>
                <w:b/>
                <w:sz w:val="24"/>
                <w:szCs w:val="24"/>
              </w:rPr>
            </w:pPr>
          </w:p>
        </w:tc>
        <w:tc>
          <w:tcPr>
            <w:tcW w:w="7695" w:type="dxa"/>
          </w:tcPr>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Информация</w:t>
            </w:r>
          </w:p>
        </w:tc>
        <w:tc>
          <w:tcPr>
            <w:tcW w:w="2289" w:type="dxa"/>
          </w:tcPr>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Форма предоставления</w:t>
            </w:r>
          </w:p>
        </w:tc>
        <w:tc>
          <w:tcPr>
            <w:tcW w:w="1984" w:type="dxa"/>
          </w:tcPr>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Ответственный</w:t>
            </w:r>
          </w:p>
        </w:tc>
        <w:tc>
          <w:tcPr>
            <w:tcW w:w="2410" w:type="dxa"/>
          </w:tcPr>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Срок</w:t>
            </w:r>
          </w:p>
        </w:tc>
      </w:tr>
      <w:tr w:rsidR="00211604" w:rsidRPr="00CE467F" w:rsidTr="00F3562F">
        <w:trPr>
          <w:trHeight w:val="332"/>
        </w:trPr>
        <w:tc>
          <w:tcPr>
            <w:tcW w:w="15134" w:type="dxa"/>
            <w:gridSpan w:val="5"/>
          </w:tcPr>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Постановление Правительства Российской Федерации от 21.01.2004 № 24</w:t>
            </w:r>
          </w:p>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«Об утверждении стандартов раскрытия информации субъектами оптового и розничного рынков электрической энергии»</w:t>
            </w:r>
          </w:p>
        </w:tc>
      </w:tr>
      <w:tr w:rsidR="00211604" w:rsidRPr="00F3562F" w:rsidTr="00CE467F">
        <w:trPr>
          <w:trHeight w:val="33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«а» п.9</w:t>
            </w:r>
          </w:p>
        </w:tc>
        <w:tc>
          <w:tcPr>
            <w:tcW w:w="7695"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Годовая финансовая (бухгалтерская) отчетность,  аудиторское заключение (в случае, если в соответствии с законодательством Российской Федерации осуществлялась аудиторская проверка)</w:t>
            </w: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proofErr w:type="spellStart"/>
            <w:r w:rsidRPr="00F3562F">
              <w:rPr>
                <w:rFonts w:ascii="Times New Roman" w:hAnsi="Times New Roman"/>
              </w:rPr>
              <w:t>Бух</w:t>
            </w:r>
            <w:proofErr w:type="gramStart"/>
            <w:r w:rsidRPr="00F3562F">
              <w:rPr>
                <w:rFonts w:ascii="Times New Roman" w:hAnsi="Times New Roman"/>
              </w:rPr>
              <w:t>.о</w:t>
            </w:r>
            <w:proofErr w:type="gramEnd"/>
            <w:r w:rsidRPr="00F3562F">
              <w:rPr>
                <w:rFonts w:ascii="Times New Roman" w:hAnsi="Times New Roman"/>
              </w:rPr>
              <w:t>тчетность</w:t>
            </w:r>
            <w:proofErr w:type="spellEnd"/>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Аудиторское заключение</w:t>
            </w:r>
          </w:p>
        </w:tc>
        <w:tc>
          <w:tcPr>
            <w:tcW w:w="1984"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tc>
        <w:tc>
          <w:tcPr>
            <w:tcW w:w="2410"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Ежегодно,</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не позднее 1 июня</w:t>
            </w:r>
          </w:p>
        </w:tc>
      </w:tr>
      <w:tr w:rsidR="00211604" w:rsidRPr="00F3562F" w:rsidTr="00CE467F">
        <w:trPr>
          <w:trHeight w:val="33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«б» п.9</w:t>
            </w:r>
          </w:p>
        </w:tc>
        <w:tc>
          <w:tcPr>
            <w:tcW w:w="7695" w:type="dxa"/>
          </w:tcPr>
          <w:p w:rsidR="00211604" w:rsidRPr="00F3562F" w:rsidRDefault="00211604" w:rsidP="00F3562F">
            <w:pPr>
              <w:autoSpaceDE w:val="0"/>
              <w:autoSpaceDN w:val="0"/>
              <w:adjustRightInd w:val="0"/>
              <w:spacing w:after="0" w:line="240" w:lineRule="auto"/>
              <w:jc w:val="both"/>
              <w:outlineLvl w:val="1"/>
              <w:rPr>
                <w:rFonts w:ascii="Times New Roman" w:hAnsi="Times New Roman"/>
              </w:rPr>
            </w:pPr>
            <w:r w:rsidRPr="00F3562F">
              <w:rPr>
                <w:rFonts w:ascii="Times New Roman" w:hAnsi="Times New Roman"/>
              </w:rPr>
              <w:t>Структура и объем затрат на производство и реализацию товаров (работ, услуг)</w:t>
            </w:r>
          </w:p>
          <w:p w:rsidR="00211604" w:rsidRPr="00F3562F" w:rsidRDefault="00211604" w:rsidP="00F3562F">
            <w:pPr>
              <w:spacing w:after="0" w:line="240" w:lineRule="auto"/>
              <w:jc w:val="both"/>
              <w:rPr>
                <w:rFonts w:ascii="Times New Roman" w:hAnsi="Times New Roman"/>
              </w:rPr>
            </w:pP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C92B2A" w:rsidP="00F3562F">
            <w:pPr>
              <w:spacing w:after="0" w:line="240" w:lineRule="auto"/>
              <w:jc w:val="both"/>
              <w:rPr>
                <w:rFonts w:ascii="Times New Roman" w:hAnsi="Times New Roman"/>
              </w:rPr>
            </w:pPr>
            <w:r w:rsidRPr="00F3562F">
              <w:rPr>
                <w:rFonts w:ascii="Times New Roman" w:eastAsia="Times New Roman" w:hAnsi="Times New Roman"/>
              </w:rPr>
              <w:object w:dxaOrig="1373" w:dyaOrig="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68.4pt;height:43.8pt" o:ole="">
                  <v:imagedata r:id="rId4" o:title=""/>
                </v:shape>
                <o:OLEObject Type="Embed" ProgID="Excel.Sheet.12" ShapeID="_x0000_i1077" DrawAspect="Icon" ObjectID="_1522852892" r:id="rId5"/>
              </w:object>
            </w:r>
          </w:p>
        </w:tc>
        <w:tc>
          <w:tcPr>
            <w:tcW w:w="1984"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tc>
        <w:tc>
          <w:tcPr>
            <w:tcW w:w="2410"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Ежегодно,</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 1 апреля</w:t>
            </w:r>
          </w:p>
        </w:tc>
      </w:tr>
      <w:tr w:rsidR="00211604" w:rsidRPr="00F3562F" w:rsidTr="00CE467F">
        <w:trPr>
          <w:trHeight w:val="33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«г» п.9</w:t>
            </w:r>
          </w:p>
        </w:tc>
        <w:tc>
          <w:tcPr>
            <w:tcW w:w="7695" w:type="dxa"/>
          </w:tcPr>
          <w:p w:rsidR="00211604" w:rsidRPr="00F3562F" w:rsidRDefault="00211604" w:rsidP="00644E84">
            <w:pPr>
              <w:spacing w:after="0" w:line="240" w:lineRule="auto"/>
              <w:jc w:val="both"/>
              <w:rPr>
                <w:rFonts w:ascii="Times New Roman" w:hAnsi="Times New Roman"/>
              </w:rPr>
            </w:pPr>
            <w:r w:rsidRPr="00F3562F">
              <w:rPr>
                <w:rFonts w:ascii="Times New Roman" w:hAnsi="Times New Roman"/>
              </w:rPr>
              <w:t xml:space="preserve">Предложение о размере тарифов, долгосрочных параметров регулирования (при применении метода долгосрочной необходимой валовой выручки), подлежащих регулированию в соответствии с </w:t>
            </w:r>
            <w:hyperlink r:id="rId6" w:history="1">
              <w:r w:rsidRPr="00F3562F">
                <w:rPr>
                  <w:rFonts w:ascii="Times New Roman" w:hAnsi="Times New Roman"/>
                </w:rPr>
                <w:t>Основами</w:t>
              </w:r>
            </w:hyperlink>
            <w:r w:rsidRPr="00F3562F">
              <w:rPr>
                <w:rFonts w:ascii="Times New Roman" w:hAnsi="Times New Roman"/>
              </w:rPr>
              <w:t xml:space="preserve"> ценообразования в области регулируемых цен (тарифов) в электроэнергетике, утвержденными постановлением Правительства Российской Федерации от 29 декабря 2011 N 1178 – по форме согласно приложению к Постановлению Правительства РФ от 21.01.04 № 24</w:t>
            </w: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5" type="#_x0000_t75" style="width:76.8pt;height:49.2pt" o:ole="">
                  <v:imagedata r:id="rId7" o:title=""/>
                </v:shape>
                <o:OLEObject Type="Embed" ProgID="Word.Document.8" ShapeID="_x0000_i1025" DrawAspect="Icon" ObjectID="_1522852893" r:id="rId8">
                  <o:FieldCodes>\s</o:FieldCodes>
                </o:OLEObject>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6" type="#_x0000_t75" style="width:76.8pt;height:49.2pt" o:ole="">
                  <v:imagedata r:id="rId9" o:title=""/>
                </v:shape>
                <o:OLEObject Type="Embed" ProgID="Word.Document.8" ShapeID="_x0000_i1026" DrawAspect="Icon" ObjectID="_1522852894" r:id="rId10">
                  <o:FieldCodes>\s</o:FieldCodes>
                </o:OLEObject>
              </w:object>
            </w:r>
          </w:p>
        </w:tc>
        <w:tc>
          <w:tcPr>
            <w:tcW w:w="1984"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tc>
        <w:tc>
          <w:tcPr>
            <w:tcW w:w="2410"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За 10 дней до представления в регулирующий орган предложения об установлении тарифов и (или) их предельных уровней</w:t>
            </w:r>
          </w:p>
        </w:tc>
      </w:tr>
      <w:tr w:rsidR="00211604" w:rsidRPr="00F3562F" w:rsidTr="00CE467F">
        <w:trPr>
          <w:trHeight w:val="1342"/>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п.п. «а» п.11</w:t>
            </w:r>
          </w:p>
        </w:tc>
        <w:tc>
          <w:tcPr>
            <w:tcW w:w="7695" w:type="dxa"/>
          </w:tcPr>
          <w:p w:rsidR="00211604" w:rsidRPr="00F3562F" w:rsidRDefault="00211604" w:rsidP="00F3562F">
            <w:pPr>
              <w:spacing w:after="0" w:line="240" w:lineRule="auto"/>
              <w:jc w:val="both"/>
              <w:rPr>
                <w:rFonts w:ascii="Times New Roman" w:hAnsi="Times New Roman"/>
              </w:rPr>
            </w:pPr>
            <w:proofErr w:type="gramStart"/>
            <w:r w:rsidRPr="00F3562F">
              <w:rPr>
                <w:rFonts w:ascii="Times New Roman" w:hAnsi="Times New Roman"/>
              </w:rPr>
              <w:t>о ценах (тарифах) на товары (работы, услуги) субъектов естественных монополий, в отношении которых применяется государственное регулирование (далее - регулируемые товары (работы, услуги)), включая информацию о тарифах на услуги по передаче электрической энергии и размерах платы за технологическое присоединение к электрическим сетям на текущий период регулирования, с указанием источника официального опубликования решения регулирующего органа об установлении тарифов</w:t>
            </w:r>
            <w:proofErr w:type="gramEnd"/>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7" type="#_x0000_t75" style="width:76.8pt;height:49.2pt" o:ole="">
                  <v:imagedata r:id="rId11" o:title=""/>
                </v:shape>
                <o:OLEObject Type="Embed" ProgID="Excel.Sheet.8" ShapeID="_x0000_i1027" DrawAspect="Icon" ObjectID="_1522852895" r:id="rId12"/>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8" type="#_x0000_t75" style="width:76.8pt;height:49.2pt" o:ole="">
                  <v:imagedata r:id="rId13" o:title=""/>
                </v:shape>
                <o:OLEObject Type="Embed" ProgID="Excel.Sheet.8" ShapeID="_x0000_i1028" DrawAspect="Icon" ObjectID="_1522852896" r:id="rId14"/>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29" type="#_x0000_t75" style="width:76.8pt;height:49.2pt" o:ole="">
                  <v:imagedata r:id="rId15" o:title=""/>
                </v:shape>
                <o:OLEObject Type="Embed" ProgID="AcroExch.Document.11" ShapeID="_x0000_i1029" DrawAspect="Icon" ObjectID="_1522852897" r:id="rId16"/>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0" type="#_x0000_t75" style="width:76.8pt;height:49.2pt" o:ole="">
                  <v:imagedata r:id="rId17" o:title=""/>
                </v:shape>
                <o:OLEObject Type="Embed" ProgID="AcroExch.Document.11" ShapeID="_x0000_i1030" DrawAspect="Icon" ObjectID="_1522852898" r:id="rId18"/>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1" type="#_x0000_t75" style="width:76.8pt;height:49.2pt" o:ole="">
                  <v:imagedata r:id="rId19" o:title=""/>
                </v:shape>
                <o:OLEObject Type="Embed" ProgID="AcroExch.Document.11" ShapeID="_x0000_i1031" DrawAspect="Icon" ObjectID="_1522852899" r:id="rId20"/>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2" type="#_x0000_t75" style="width:76.8pt;height:49.2pt" o:ole="">
                  <v:imagedata r:id="rId21" o:title=""/>
                </v:shape>
                <o:OLEObject Type="Embed" ProgID="AcroExch.Document.11" ShapeID="_x0000_i1032" DrawAspect="Icon" ObjectID="_1522852900" r:id="rId22"/>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2069" w:dyaOrig="1320">
                <v:shape id="_x0000_i1033" type="#_x0000_t75" style="width:76.2pt;height:48pt" o:ole="">
                  <v:imagedata r:id="rId23" o:title=""/>
                </v:shape>
                <o:OLEObject Type="Embed" ProgID="AcroExch.Document.11" ShapeID="_x0000_i1033" DrawAspect="Icon" ObjectID="_1522852901" r:id="rId24"/>
              </w:objec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4" type="#_x0000_t75" style="width:76.8pt;height:49.2pt" o:ole="">
                  <v:imagedata r:id="rId25" o:title=""/>
                </v:shape>
                <o:OLEObject Type="Embed" ProgID="Word.Document.8" ShapeID="_x0000_i1034" DrawAspect="Icon" ObjectID="_1522852902" r:id="rId26">
                  <o:FieldCodes>\s</o:FieldCodes>
                </o:OLEObject>
              </w:object>
            </w:r>
          </w:p>
        </w:tc>
        <w:tc>
          <w:tcPr>
            <w:tcW w:w="1984"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lastRenderedPageBreak/>
              <w:t>Добрынина И.А.</w:t>
            </w:r>
          </w:p>
          <w:p w:rsidR="00211604" w:rsidRPr="00F3562F" w:rsidRDefault="00211604" w:rsidP="00F3562F">
            <w:pPr>
              <w:spacing w:after="0" w:line="240" w:lineRule="auto"/>
              <w:jc w:val="both"/>
              <w:rPr>
                <w:rFonts w:ascii="Times New Roman" w:hAnsi="Times New Roman"/>
              </w:rPr>
            </w:pP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Трегубов К.А.</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jc w:val="both"/>
              <w:rPr>
                <w:rFonts w:ascii="Times New Roman" w:hAnsi="Times New Roman"/>
              </w:rPr>
            </w:pPr>
          </w:p>
        </w:tc>
        <w:tc>
          <w:tcPr>
            <w:tcW w:w="2410"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п.п. «а (1)» п.11</w:t>
            </w:r>
          </w:p>
        </w:tc>
        <w:tc>
          <w:tcPr>
            <w:tcW w:w="7695"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о расходах, связанных с осуществлением технологического присоединения, не включаемых в плату за технологическое присоединение (и подлежащих учету (учтенных) в тарифах на услуги по передаче электрической энергии), с указанием источника официального опубликования решения регулирующего органа об установлении тарифов, содержащего информацию о размере таких расходов;</w:t>
            </w:r>
          </w:p>
        </w:tc>
        <w:tc>
          <w:tcPr>
            <w:tcW w:w="2289"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jc w:val="both"/>
              <w:rPr>
                <w:rFonts w:ascii="Times New Roman" w:hAnsi="Times New Roman"/>
              </w:rPr>
            </w:pPr>
            <w:r w:rsidRPr="00F3562F">
              <w:rPr>
                <w:rFonts w:ascii="Times New Roman" w:eastAsia="Times New Roman" w:hAnsi="Times New Roman"/>
              </w:rPr>
              <w:object w:dxaOrig="1543" w:dyaOrig="993">
                <v:shape id="_x0000_i1035" type="#_x0000_t75" style="width:76.8pt;height:49.2pt" o:ole="">
                  <v:imagedata r:id="rId27" o:title=""/>
                </v:shape>
                <o:OLEObject Type="Embed" ProgID="Excel.Sheet.8" ShapeID="_x0000_i1035" DrawAspect="Icon" ObjectID="_1522852903" r:id="rId28"/>
              </w:object>
            </w:r>
          </w:p>
        </w:tc>
        <w:tc>
          <w:tcPr>
            <w:tcW w:w="1984" w:type="dxa"/>
          </w:tcPr>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Добрынина И.А.</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jc w:val="both"/>
              <w:rPr>
                <w:rFonts w:ascii="Times New Roman" w:hAnsi="Times New Roman"/>
              </w:rPr>
            </w:pPr>
            <w:r w:rsidRPr="00F3562F">
              <w:rPr>
                <w:rFonts w:ascii="Times New Roman" w:hAnsi="Times New Roman"/>
              </w:rPr>
              <w:t>Трегубов К.А.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 течение 5 дней со дня поступления в сетевую организацию решения регулирующего органа об установлении тарифов</w:t>
            </w:r>
          </w:p>
        </w:tc>
      </w:tr>
      <w:tr w:rsidR="00211604" w:rsidRPr="00F3562F" w:rsidTr="00CE467F">
        <w:trPr>
          <w:trHeight w:val="297"/>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а(2))</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 прогнозных </w:t>
            </w:r>
            <w:proofErr w:type="gramStart"/>
            <w:r w:rsidRPr="00F3562F">
              <w:rPr>
                <w:rFonts w:ascii="Times New Roman" w:hAnsi="Times New Roman"/>
              </w:rPr>
              <w:t>сведениях</w:t>
            </w:r>
            <w:proofErr w:type="gramEnd"/>
            <w:r w:rsidRPr="00F3562F">
              <w:rPr>
                <w:rFonts w:ascii="Times New Roman" w:hAnsi="Times New Roman"/>
              </w:rPr>
              <w:t xml:space="preserve"> о расходах за технологическое присоединение на очередной календарный год - для территориальных сетевых организаций</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6" type="#_x0000_t75" style="width:76.8pt;height:49.2pt" o:ole="">
                  <v:imagedata r:id="rId29" o:title=""/>
                </v:shape>
                <o:OLEObject Type="Embed" ProgID="Word.Document.8" ShapeID="_x0000_i1036" DrawAspect="Icon" ObjectID="_1522852904" r:id="rId30">
                  <o:FieldCodes>\s</o:FieldCodes>
                </o:OLEObject>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7" type="#_x0000_t75" style="width:76.8pt;height:49.2pt" o:ole="">
                  <v:imagedata r:id="rId31" o:title=""/>
                </v:shape>
                <o:OLEObject Type="Embed" ProgID="Excel.Sheet.8" ShapeID="_x0000_i1037" DrawAspect="Icon" ObjectID="_1522852905" r:id="rId32"/>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8" type="#_x0000_t75" style="width:76.8pt;height:49.2pt" o:ole="">
                  <v:imagedata r:id="rId33" o:title=""/>
                </v:shape>
                <o:OLEObject Type="Embed" ProgID="Excel.Sheet.8" ShapeID="_x0000_i1038" DrawAspect="Icon" ObjectID="_1522852906" r:id="rId34"/>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39" type="#_x0000_t75" style="width:76.8pt;height:49.2pt" o:ole="">
                  <v:imagedata r:id="rId35" o:title=""/>
                </v:shape>
                <o:OLEObject Type="Embed" ProgID="Excel.Sheet.8" ShapeID="_x0000_i1039" DrawAspect="Icon" ObjectID="_1522852907" r:id="rId36"/>
              </w:object>
            </w:r>
            <w:r w:rsidRPr="00F3562F">
              <w:rPr>
                <w:rFonts w:ascii="Times New Roman" w:hAnsi="Times New Roman"/>
              </w:rPr>
              <w:t xml:space="preserve"> </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0" type="#_x0000_t75" style="width:76.8pt;height:49.2pt" o:ole="">
                  <v:imagedata r:id="rId37" o:title=""/>
                </v:shape>
                <o:OLEObject Type="Embed" ProgID="Excel.Sheet.8" ShapeID="_x0000_i1040" DrawAspect="Icon" ObjectID="_1522852908" r:id="rId38"/>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1" type="#_x0000_t75" style="width:76.8pt;height:49.2pt" o:ole="">
                  <v:imagedata r:id="rId39" o:title=""/>
                </v:shape>
                <o:OLEObject Type="Embed" ProgID="Excel.Sheet.8" ShapeID="_x0000_i1041" DrawAspect="Icon" ObjectID="_1522852909" r:id="rId40"/>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2" type="#_x0000_t75" style="width:76.8pt;height:49.2pt" o:ole="">
                  <v:imagedata r:id="rId41" o:title=""/>
                </v:shape>
                <o:OLEObject Type="Embed" ProgID="Excel.Sheet.8" ShapeID="_x0000_i1042" DrawAspect="Icon" ObjectID="_1522852910" r:id="rId42"/>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3" type="#_x0000_t75" style="width:76.8pt;height:49.2pt" o:ole="">
                  <v:imagedata r:id="rId43" o:title=""/>
                </v:shape>
                <o:OLEObject Type="Embed" ProgID="Excel.Sheet.8" ShapeID="_x0000_i1043" DrawAspect="Icon" ObjectID="_1522852911" r:id="rId44"/>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Добрынина И.А.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tcPr>
          <w:p w:rsidR="00211604" w:rsidRPr="00F3562F" w:rsidRDefault="00211604" w:rsidP="000D5F1A">
            <w:pPr>
              <w:pStyle w:val="ConsPlusNormal"/>
            </w:pPr>
            <w:r w:rsidRPr="00F3562F">
              <w:t xml:space="preserve">за 10 дней до представления в регулирующий орган прогнозных сведений о расходах за технологическое присоединение на очередной </w:t>
            </w:r>
            <w:r w:rsidRPr="00F3562F">
              <w:lastRenderedPageBreak/>
              <w:t>календарный год</w:t>
            </w:r>
          </w:p>
          <w:p w:rsidR="00211604" w:rsidRPr="00F3562F" w:rsidRDefault="00211604" w:rsidP="00F3562F">
            <w:pPr>
              <w:spacing w:after="0" w:line="240" w:lineRule="auto"/>
              <w:rPr>
                <w:rFonts w:ascii="Times New Roman" w:hAnsi="Times New Roman"/>
              </w:rPr>
            </w:pPr>
          </w:p>
        </w:tc>
      </w:tr>
      <w:tr w:rsidR="00211604" w:rsidRPr="00F3562F" w:rsidTr="00CE467F">
        <w:trPr>
          <w:trHeight w:val="297"/>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б)</w:t>
            </w: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об основных потребительских характеристиках регулируемых товаров (работ, услуг) субъектов естественных монополий и их соответствии государственным и иным утвержденным стандартам качества, включая информацию:</w:t>
            </w:r>
          </w:p>
        </w:tc>
        <w:tc>
          <w:tcPr>
            <w:tcW w:w="2289" w:type="dxa"/>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tc>
        <w:tc>
          <w:tcPr>
            <w:tcW w:w="1984"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410"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балансе электрической энергии и мощности, в том числе:</w:t>
            </w:r>
          </w:p>
        </w:tc>
        <w:tc>
          <w:tcPr>
            <w:tcW w:w="2289"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44" type="#_x0000_t75" style="width:78pt;height:49.8pt" o:ole="">
                  <v:imagedata r:id="rId45" o:title=""/>
                </v:shape>
                <o:OLEObject Type="Embed" ProgID="Excel.Sheet.12" ShapeID="_x0000_i1044" DrawAspect="Icon" ObjectID="_1522852912" r:id="rId46"/>
              </w:objec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 отпуске электроэнергии в сеть и отпуске электроэнергии из сети сетевой компании по уровням напряжений, используемых для ценообразования, потребителям электрической энергии и территориальным сетевым организациям, присоединенным к сетям сетевой организации;</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297"/>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об объеме переданной электроэнергии по договорам об оказании услуг по </w:t>
            </w:r>
            <w:r w:rsidRPr="00F3562F">
              <w:rPr>
                <w:rFonts w:ascii="Times New Roman" w:hAnsi="Times New Roman"/>
              </w:rPr>
              <w:lastRenderedPageBreak/>
              <w:t>передаче электроэнергии потребителям сетевой организации в разрезе уровней напряжений, используемых для ценообразования;</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потерях электроэнергии в сетях сетевой организации в абсолютном и относительном выражении по уровням напряжения, используемым для целей ценообразования;</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затратах на оплату потерь, в том числе:</w:t>
            </w:r>
          </w:p>
        </w:tc>
        <w:tc>
          <w:tcPr>
            <w:tcW w:w="2289"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43" w:dyaOrig="993">
                <v:shape id="_x0000_i1045" type="#_x0000_t75" style="width:85.8pt;height:54.6pt" o:ole="">
                  <v:imagedata r:id="rId47" o:title=""/>
                </v:shape>
                <o:OLEObject Type="Embed" ProgID="Excel.Sheet.12" ShapeID="_x0000_i1045" DrawAspect="Icon" ObjectID="_1522852913" r:id="rId48"/>
              </w:object>
            </w:r>
          </w:p>
        </w:tc>
        <w:tc>
          <w:tcPr>
            <w:tcW w:w="1984"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затратах сетевой организации на покупку потерь в собственных сетях</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об уровне нормативных потерь электроэнергии на текущий период с указанием источника опубликования решения об установлении уровня нормативных потерь;</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перечне мероприятий по снижению размеров потерь в сетях, а также о сроках их исполнения и источниках финансирования;</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закупке сетевыми организациями электрической энергии для компенсации потерь в сетях и ее стоимости;</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размере фактических потерь, оплачиваемых покупателями при осуществлении расчетов за электрическую энергию по уровням напряжения;</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перечне зон деятельности сетевой организации с детализацией по населенным пунктам и районам городов, определяемых в соответствии с границами балансовой принадлежности электросетевого хозяйства, находящегося в собственности сетевой организации или на ином законном основании;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46" type="#_x0000_t75" style="width:76.2pt;height:48.6pt" o:ole="">
                  <v:imagedata r:id="rId49" o:title=""/>
                </v:shape>
                <o:OLEObject Type="Embed" ProgID="Excel.Sheet.12" ShapeID="_x0000_i1046" DrawAspect="Icon" ObjectID="_1522852914" r:id="rId50"/>
              </w:objec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техническом состоянии сетей, в том числе:</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tc>
        <w:tc>
          <w:tcPr>
            <w:tcW w:w="1984" w:type="dxa"/>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сводных данных об аварийных отключениях в месяц по границам территориальных зон деятельности организации, вызванных авариями или внеплановыми отключениями объектов электросетевого хозяйства, с указанием даты аварийного отключения объектов электросетевого хозяйства и включения их в работу, причин аварий (по итогам расследования в установленном порядке) и мероприятий по их устранению;</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104" w:dyaOrig="714">
                <v:shape id="_x0000_i1047" type="#_x0000_t75" style="width:84.6pt;height:54pt" o:ole="">
                  <v:imagedata r:id="rId51" o:title=""/>
                </v:shape>
                <o:OLEObject Type="Embed" ProgID="Excel.Sheet.12" ShapeID="_x0000_i1047" DrawAspect="Icon" ObjectID="_1522852915" r:id="rId52"/>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Июнин А.Ю.</w:t>
            </w: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 объеме недопоставленной в результате аварийных отключений электрической энергии;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r w:rsidRPr="00F3562F">
              <w:rPr>
                <w:rFonts w:ascii="Times New Roman" w:eastAsia="Times New Roman" w:hAnsi="Times New Roman"/>
              </w:rPr>
              <w:object w:dxaOrig="1550" w:dyaOrig="991">
                <v:shape id="_x0000_i1048" type="#_x0000_t75" style="width:91.2pt;height:58.2pt" o:ole="">
                  <v:imagedata r:id="rId53" o:title=""/>
                </v:shape>
                <o:OLEObject Type="Embed" ProgID="Excel.Sheet.12" ShapeID="_x0000_i1048" DrawAspect="Icon" ObjectID="_1522852916" r:id="rId54"/>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Ежеквартально до 10 числа месяца следующего за </w:t>
            </w:r>
            <w:proofErr w:type="gramStart"/>
            <w:r w:rsidRPr="00F3562F">
              <w:rPr>
                <w:rFonts w:ascii="Times New Roman" w:hAnsi="Times New Roman"/>
              </w:rPr>
              <w:t>отчетным</w:t>
            </w:r>
            <w:proofErr w:type="gramEnd"/>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 наличии объема свободной для технологического присоединения потребителей трансформаторной мощности с указанием текущего объема </w:t>
            </w:r>
            <w:r w:rsidRPr="00F3562F">
              <w:rPr>
                <w:rFonts w:ascii="Times New Roman" w:hAnsi="Times New Roman"/>
              </w:rPr>
              <w:lastRenderedPageBreak/>
              <w:t>свободной мощности по центрам питания напряжением 35 кВ и выше;</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49" type="#_x0000_t75" style="width:76.2pt;height:48.6pt" o:ole="">
                  <v:imagedata r:id="rId55" o:title=""/>
                </v:shape>
                <o:OLEObject Type="Embed" ProgID="Excel.Sheet.8" ShapeID="_x0000_i1049" DrawAspect="Icon" ObjectID="_1522852917" r:id="rId56"/>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Райский В.Ф.</w:t>
            </w:r>
          </w:p>
          <w:p w:rsidR="00211604" w:rsidRPr="00F3562F" w:rsidRDefault="00211604" w:rsidP="00F3562F">
            <w:pPr>
              <w:spacing w:after="0" w:line="240" w:lineRule="auto"/>
              <w:rPr>
                <w:rFonts w:ascii="Times New Roman" w:hAnsi="Times New Roman"/>
              </w:rPr>
            </w:pP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Ежеквартально до 10 числа месяца </w:t>
            </w:r>
            <w:r w:rsidRPr="00F3562F">
              <w:rPr>
                <w:rFonts w:ascii="Times New Roman" w:hAnsi="Times New Roman"/>
              </w:rPr>
              <w:lastRenderedPageBreak/>
              <w:t xml:space="preserve">следующего за </w:t>
            </w:r>
            <w:proofErr w:type="gramStart"/>
            <w:r w:rsidRPr="00F3562F">
              <w:rPr>
                <w:rFonts w:ascii="Times New Roman" w:hAnsi="Times New Roman"/>
              </w:rPr>
              <w:t>отчетным</w:t>
            </w:r>
            <w:proofErr w:type="gramEnd"/>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наличии объема свободной для технологического присоединения потребителей трансформаторной мощности по подстанциям и распределительным пунктам напряжением ниже 35 кВ с дифференциацией по всем уровням напряжения;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0" type="#_x0000_t75" style="width:76.2pt;height:48.6pt" o:ole="">
                  <v:imagedata r:id="rId55" o:title=""/>
                </v:shape>
                <o:OLEObject Type="Embed" ProgID="Excel.Sheet.8" ShapeID="_x0000_i1050" DrawAspect="Icon" ObjectID="_1522852918" r:id="rId57"/>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 и в течение 7 дней со дня поступления соответствующего письменного запроса</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вводе в ремонт и выводе из ремонта электросетевых объектов с указанием сроков (сводная информация);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 </w:t>
            </w:r>
            <w:r w:rsidRPr="00F3562F">
              <w:rPr>
                <w:rFonts w:ascii="Times New Roman" w:eastAsia="Times New Roman" w:hAnsi="Times New Roman"/>
              </w:rPr>
              <w:object w:dxaOrig="1513" w:dyaOrig="960">
                <v:shape id="_x0000_i1051" type="#_x0000_t75" style="width:91.2pt;height:57.6pt" o:ole="">
                  <v:imagedata r:id="rId58" o:title=""/>
                </v:shape>
                <o:OLEObject Type="Embed" ProgID="Excel.Sheet.12" ShapeID="_x0000_i1051" DrawAspect="Icon" ObjectID="_1522852919" r:id="rId59"/>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Стребков Д.А.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Ежемесячно</w:t>
            </w:r>
          </w:p>
        </w:tc>
      </w:tr>
      <w:tr w:rsidR="00211604" w:rsidRPr="00F3562F" w:rsidTr="00CE467F">
        <w:trPr>
          <w:trHeight w:val="845"/>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в)</w:t>
            </w:r>
          </w:p>
        </w:tc>
        <w:tc>
          <w:tcPr>
            <w:tcW w:w="7695" w:type="dxa"/>
          </w:tcPr>
          <w:p w:rsidR="00211604" w:rsidRPr="00F3562F" w:rsidRDefault="00211604" w:rsidP="00F3562F">
            <w:pPr>
              <w:spacing w:after="0" w:line="240" w:lineRule="auto"/>
              <w:rPr>
                <w:rFonts w:ascii="Times New Roman" w:hAnsi="Times New Roman"/>
                <w:b/>
              </w:rPr>
            </w:pPr>
            <w:proofErr w:type="gramStart"/>
            <w:r w:rsidRPr="00F3562F">
              <w:rPr>
                <w:rFonts w:ascii="Times New Roman" w:hAnsi="Times New Roman"/>
                <w:b/>
              </w:rPr>
              <w:t>о наличии (об отсутствии) технической возможности доступа к регулируемым товарам (работам, услугам) субъектов естественных монополий и о регистрации и ходе реализации заявок на технологическое присоединение к электрическим сетям, включая информацию, содержащую сводные данные в разрезе субъектов Российской Федерации о поданных заявках на технологическое присоединение к электрическим сетям и заключенных договорах об осуществлении технологического присоединения к электрическим сетям по сетевой компании</w:t>
            </w:r>
            <w:proofErr w:type="gramEnd"/>
            <w:r w:rsidRPr="00F3562F">
              <w:rPr>
                <w:rFonts w:ascii="Times New Roman" w:hAnsi="Times New Roman"/>
                <w:b/>
              </w:rPr>
              <w:t xml:space="preserve"> с указанием количества:</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984"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Ежемесячно до 10 числа месяца следующего за </w:t>
            </w:r>
            <w:proofErr w:type="gramStart"/>
            <w:r w:rsidRPr="00F3562F">
              <w:rPr>
                <w:rFonts w:ascii="Times New Roman" w:hAnsi="Times New Roman"/>
              </w:rPr>
              <w:t>отчетным</w:t>
            </w:r>
            <w:proofErr w:type="gramEnd"/>
          </w:p>
        </w:tc>
      </w:tr>
      <w:tr w:rsidR="00211604" w:rsidRPr="00F3562F" w:rsidTr="00CE467F">
        <w:trPr>
          <w:trHeight w:val="1892"/>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поданных заявок и объема мощности, необходимого для их удовлетворения;</w:t>
            </w: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r w:rsidRPr="00F3562F">
              <w:rPr>
                <w:rFonts w:ascii="Times New Roman" w:hAnsi="Times New Roman"/>
              </w:rPr>
              <w:t>заключенных договоров об осуществлении технологического присоединения к электрическим сетям, содержащих сведения об объеме присоединяемой мощности, сроках и плате по каждому договору;</w:t>
            </w: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r w:rsidRPr="00F3562F">
              <w:rPr>
                <w:rFonts w:ascii="Times New Roman" w:hAnsi="Times New Roman"/>
              </w:rPr>
              <w:t>аннулированных заявок на технологическое присоединение;</w:t>
            </w:r>
          </w:p>
        </w:tc>
        <w:tc>
          <w:tcPr>
            <w:tcW w:w="2289" w:type="dxa"/>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2" type="#_x0000_t75" style="width:76.2pt;height:48.6pt" o:ole="">
                  <v:imagedata r:id="rId60" o:title=""/>
                </v:shape>
                <o:OLEObject Type="Embed" ProgID="Excel.Sheet.12" ShapeID="_x0000_i1052" DrawAspect="Icon" ObjectID="_1522852920" r:id="rId61"/>
              </w:objec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выполненных присоединений и присоединенной мощности;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3" type="#_x0000_t75" style="width:83.4pt;height:53.4pt" o:ole="">
                  <v:imagedata r:id="rId62" o:title=""/>
                </v:shape>
                <o:OLEObject Type="Embed" ProgID="Excel.Sheet.12" ShapeID="_x0000_i1053" DrawAspect="Icon" ObjectID="_1522852921" r:id="rId63"/>
              </w:objec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в(1))</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 величине резервируемой максимальной мощности, определяемой в соответствии с Правилами </w:t>
            </w:r>
            <w:proofErr w:type="spellStart"/>
            <w:r w:rsidRPr="00F3562F">
              <w:rPr>
                <w:rFonts w:ascii="Times New Roman" w:hAnsi="Times New Roman"/>
              </w:rPr>
              <w:t>недискриминационного</w:t>
            </w:r>
            <w:proofErr w:type="spellEnd"/>
            <w:r w:rsidRPr="00F3562F">
              <w:rPr>
                <w:rFonts w:ascii="Times New Roman" w:hAnsi="Times New Roman"/>
              </w:rPr>
              <w:t xml:space="preserve"> доступа к услугам по передаче электрической энергии и оказания этих услуг, утвержденными </w:t>
            </w:r>
            <w:r w:rsidRPr="00F3562F">
              <w:rPr>
                <w:rFonts w:ascii="Times New Roman" w:hAnsi="Times New Roman"/>
              </w:rPr>
              <w:lastRenderedPageBreak/>
              <w:t>постановлением Правительства Российской Федерации от 27 декабря 2004 N 861, в разбивке по уровням напряжения;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Сайт</w:t>
            </w:r>
            <w:r w:rsidRPr="00F3562F">
              <w:rPr>
                <w:rFonts w:ascii="Times New Roman" w:eastAsia="Times New Roman" w:hAnsi="Times New Roman"/>
              </w:rPr>
              <w:object w:dxaOrig="1550" w:dyaOrig="991">
                <v:shape id="_x0000_i1054" type="#_x0000_t75" style="width:84pt;height:53.4pt" o:ole="">
                  <v:imagedata r:id="rId64" o:title=""/>
                </v:shape>
                <o:OLEObject Type="Embed" ProgID="Excel.Sheet.12" ShapeID="_x0000_i1054" DrawAspect="Icon" ObjectID="_1522852922" r:id="rId65"/>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Трегубов К.А.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Ежеквартально</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г)</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 результатах контрольных </w:t>
            </w:r>
            <w:proofErr w:type="gramStart"/>
            <w:r w:rsidRPr="00F3562F">
              <w:rPr>
                <w:rFonts w:ascii="Times New Roman" w:hAnsi="Times New Roman"/>
              </w:rPr>
              <w:t>замеров электрических параметров режимов работы оборудования объектов</w:t>
            </w:r>
            <w:proofErr w:type="gramEnd"/>
            <w:r w:rsidRPr="00F3562F">
              <w:rPr>
                <w:rFonts w:ascii="Times New Roman" w:hAnsi="Times New Roman"/>
              </w:rPr>
              <w:t xml:space="preserve"> электросетевого хозяйства, то есть замеров </w:t>
            </w:r>
            <w:proofErr w:type="spellStart"/>
            <w:r w:rsidRPr="00F3562F">
              <w:rPr>
                <w:rFonts w:ascii="Times New Roman" w:hAnsi="Times New Roman"/>
              </w:rPr>
              <w:t>потокораспределения</w:t>
            </w:r>
            <w:proofErr w:type="spellEnd"/>
            <w:r w:rsidRPr="00F3562F">
              <w:rPr>
                <w:rFonts w:ascii="Times New Roman" w:hAnsi="Times New Roman"/>
              </w:rPr>
              <w:t>, нагрузок и уровней напряжения;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предоставляется субъектам оперативно-диспетчерского управления</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Волкодаев В.И.</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2 раза в год в конце каждого полугодия текущего года</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roofErr w:type="spellStart"/>
            <w:r w:rsidRPr="00F3562F">
              <w:rPr>
                <w:rFonts w:ascii="Times New Roman" w:hAnsi="Times New Roman"/>
              </w:rPr>
              <w:t>д</w:t>
            </w:r>
            <w:proofErr w:type="spellEnd"/>
            <w:r w:rsidRPr="00F3562F">
              <w:rPr>
                <w:rFonts w:ascii="Times New Roman" w:hAnsi="Times New Roman"/>
              </w:rPr>
              <w:t>)</w:t>
            </w: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об условиях, на которых осуществляется поставка регулируемых товаров (работ, услуг) субъектами естественных монополий, и (или) об условиях договоров об осуществлении технологического присоединения к электрическим сетям с указанием типовых форм договоров об оказании услуг по передаче электрической энергии, типовых договоров об осуществлении технологического присоединения к электрическим сетям и источника официального опубликования нормативного правового акта, регулирующего условия этих договоров;</w:t>
            </w:r>
            <w:proofErr w:type="gramEnd"/>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5" type="#_x0000_t75" style="width:75.6pt;height:48.6pt" o:ole="">
                  <v:imagedata r:id="rId66" o:title=""/>
                </v:shape>
                <o:OLEObject Type="Embed" ProgID="AcroExch.Document.11" ShapeID="_x0000_i1055" DrawAspect="Icon" ObjectID="_1522852923" r:id="rId67"/>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Трегубов К.А. </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p w:rsidR="00211604" w:rsidRPr="00F3562F" w:rsidRDefault="00211604" w:rsidP="00F3562F">
            <w:pPr>
              <w:spacing w:after="0" w:line="240" w:lineRule="auto"/>
              <w:rPr>
                <w:rFonts w:ascii="Times New Roman" w:hAnsi="Times New Roman"/>
              </w:rPr>
            </w:pPr>
            <w:r w:rsidRPr="00F3562F">
              <w:rPr>
                <w:rFonts w:ascii="Times New Roman" w:hAnsi="Times New Roman"/>
              </w:rPr>
              <w:t>и в течение 7 дней со дня поступления соответствующего письменного запроса</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е)</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порядке выполнения технологических, технических и других мероприятий, связанных с технологическим присоединением к электрическим сетям, включая перечень мероприятий, необходимых для осуществления технологического присоединения к электрическим сетям, и порядок выполнения этих мероприятий с указанием ссылок на нормативные правовые акты;</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6" type="#_x0000_t75" style="width:76.2pt;height:48.6pt" o:ole="">
                  <v:imagedata r:id="rId68" o:title=""/>
                </v:shape>
                <o:OLEObject Type="Embed" ProgID="AcroExch.Document.11" ShapeID="_x0000_i1056" DrawAspect="Icon" ObjectID="_1522852924" r:id="rId69"/>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е(1))</w:t>
            </w: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о возможности подачи заявки на осуществление технологического присоединения энергопринимающих устройств заявителей, указанных в пунктах 12(1), 13 и 14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утвержденных постановлением Правительства Российской Федерации от 27 декабря 2004 N 861, к электрическим сетям</w:t>
            </w:r>
            <w:proofErr w:type="gramEnd"/>
            <w:r w:rsidRPr="00F3562F">
              <w:rPr>
                <w:rFonts w:ascii="Times New Roman" w:hAnsi="Times New Roman"/>
              </w:rPr>
              <w:t xml:space="preserve"> классом напряжения до 10 кВ включительно посредством официального сайта сетевой организации или иного официального сайта в сети Интернет, определяемого Правительством Российской Федерации;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е(2))</w:t>
            </w: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 xml:space="preserve">об основных этапах обработки заявок юридических и физических лиц и индивидуальных предпринимателей на технологическое присоединение к электрическим сетям, включая информацию о дате поступления заявки и ее регистрационном номере, о направлении в адрес заявителей подписанного со </w:t>
            </w:r>
            <w:r w:rsidRPr="00F3562F">
              <w:rPr>
                <w:rFonts w:ascii="Times New Roman" w:hAnsi="Times New Roman"/>
              </w:rPr>
              <w:lastRenderedPageBreak/>
              <w:t>стороны сетевой организации договора об осуществлении технологического присоединения к электрическим сетям и технических условий, о дате заключения договора, о ходе выполнения сетевой организацией технических условий</w:t>
            </w:r>
            <w:proofErr w:type="gramEnd"/>
            <w:r w:rsidRPr="00F3562F">
              <w:rPr>
                <w:rFonts w:ascii="Times New Roman" w:hAnsi="Times New Roman"/>
              </w:rPr>
              <w:t>, о фактическом присоединении и фактическом приеме (подаче) напряжения и мощности на объекты заявителя, а также информацию о составлении и подписании документов о технологическом присоединении;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Сайт, через личный кабинет</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ж)</w:t>
            </w:r>
          </w:p>
        </w:tc>
        <w:tc>
          <w:tcPr>
            <w:tcW w:w="7695" w:type="dxa"/>
          </w:tcPr>
          <w:p w:rsidR="00211604" w:rsidRPr="00F3562F" w:rsidRDefault="00211604" w:rsidP="00F3562F">
            <w:pPr>
              <w:spacing w:after="0" w:line="240" w:lineRule="auto"/>
              <w:rPr>
                <w:rFonts w:ascii="Times New Roman" w:hAnsi="Times New Roman"/>
                <w:b/>
              </w:rPr>
            </w:pPr>
            <w:proofErr w:type="gramStart"/>
            <w:r w:rsidRPr="00F3562F">
              <w:rPr>
                <w:rFonts w:ascii="Times New Roman" w:hAnsi="Times New Roman"/>
                <w:b/>
              </w:rPr>
              <w:t>об инвестиционной программе (о проекте инвестиционной программы и (или) проекте изменений, вносимых в инвестиционную программу (далее - проект инвестиционной программы) и обосновывающих ее материалах, включая:</w:t>
            </w:r>
            <w:proofErr w:type="gramEnd"/>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roofErr w:type="gramStart"/>
            <w:r w:rsidRPr="00F3562F">
              <w:rPr>
                <w:rFonts w:ascii="Times New Roman" w:hAnsi="Times New Roman"/>
              </w:rPr>
              <w:t>ж</w:t>
            </w:r>
            <w:proofErr w:type="gramEnd"/>
            <w:r w:rsidRPr="00F3562F">
              <w:rPr>
                <w:rFonts w:ascii="Times New Roman" w:hAnsi="Times New Roman"/>
              </w:rPr>
              <w:t>(1))</w:t>
            </w: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об отчетах о реализации инвестиционной программы и об обосновывающих их материалах, включая:</w:t>
            </w:r>
          </w:p>
        </w:tc>
        <w:tc>
          <w:tcPr>
            <w:tcW w:w="2289"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7" type="#_x0000_t75" style="width:76.2pt;height:48.6pt" o:ole="">
                  <v:imagedata r:id="rId70" o:title=""/>
                </v:shape>
                <o:OLEObject Type="Embed" ProgID="Excel.Sheet.12" ShapeID="_x0000_i1057" DrawAspect="Icon" ObjectID="_1522852925" r:id="rId71"/>
              </w:object>
            </w:r>
          </w:p>
        </w:tc>
        <w:tc>
          <w:tcPr>
            <w:tcW w:w="1984"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Ежеквартально, не позднее 25 числа месяца следующего за </w:t>
            </w:r>
            <w:proofErr w:type="gramStart"/>
            <w:r w:rsidRPr="00F3562F">
              <w:rPr>
                <w:rFonts w:ascii="Times New Roman" w:hAnsi="Times New Roman"/>
              </w:rPr>
              <w:t>отчетным</w:t>
            </w:r>
            <w:proofErr w:type="gramEnd"/>
          </w:p>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01.04.</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отчет о реализации инвестиционной программы, сформированный с распределением по перечням инвестиционных проектов, с указанием фактических:</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введенной (выведенной) мощности и (или) других характеристик объектов инвестиционной деятельности, предусмотренных соответствующими инвестиционными проектами, а также дат ввода (вывода) указанных объектов;</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объемов финансирования и освоения капитальных вложений, а также источников финансирования инвестиционных проектов инвестиционной программы;</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объемов ввода объектов основных средств в натуральном и стоимостном выражении по инвестиционным проектам инвестиционной программы;</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стоимостных, технических, количественных и иных показателей технологических решений капитального строительства введенных в эксплуатацию объектов электроэнергетики, соответствующих типовым технологическим решениям капитального строительства объектов электроэнергетики, в отношении которых Министерством энергетики Российской Федерации установлены укрупненные нормативы цены;</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2100"/>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значений количественных показателей инвестиционной программы и достигнутых результатов в части, касающейся расширения пропускной способности, снижения потерь в сетях и увеличения резерва для присоединения потребителей отдельно по каждому центру питания напряжением 35 кВ и выше;</w:t>
            </w:r>
          </w:p>
          <w:p w:rsidR="00211604" w:rsidRPr="00F3562F" w:rsidRDefault="00211604" w:rsidP="00F3562F">
            <w:pPr>
              <w:spacing w:after="0" w:line="240" w:lineRule="auto"/>
              <w:rPr>
                <w:rFonts w:ascii="Times New Roman" w:hAnsi="Times New Roman"/>
              </w:rPr>
            </w:pPr>
            <w:r w:rsidRPr="00F3562F">
              <w:rPr>
                <w:rFonts w:ascii="Times New Roman" w:hAnsi="Times New Roman"/>
              </w:rPr>
              <w:t>отчет о выполненных закупках товаров, работ и услуг для реализации утвержденной инвестиционной программы с распределением по каждому инвестиционному проекту;</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отчет об исполнении финансового плана субъекта электроэнергетики;</w:t>
            </w:r>
          </w:p>
          <w:p w:rsidR="00211604" w:rsidRPr="00F3562F" w:rsidRDefault="00211604" w:rsidP="00F3562F">
            <w:pPr>
              <w:spacing w:after="0" w:line="240" w:lineRule="auto"/>
              <w:rPr>
                <w:rFonts w:ascii="Times New Roman" w:hAnsi="Times New Roman"/>
              </w:rPr>
            </w:pPr>
            <w:r w:rsidRPr="00F3562F">
              <w:rPr>
                <w:rFonts w:ascii="Times New Roman" w:hAnsi="Times New Roman"/>
              </w:rPr>
              <w:t>паспорта инвестиционных проектов, содержащие информацию, предусмотренную пунктом 11(8) настоящего документа, по состоянию на отчетную дату;</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заключение по результатам проведения технологического и ценового аудита отчета о реализации инвестиционной программы (при наличии такового), выполненное в соответствии с методическими рекомендациями, предусмотренными пунктом 5 постановления Правительства Российской Федерации от 16 февраля 2015 N 132 "О внесении изменений в некоторые акты Правительства Российской Федерации по вопросам утверждения инвестиционных программ субъектов электроэнергетики и контроля за их реализацией";</w:t>
            </w:r>
            <w:proofErr w:type="gramEnd"/>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roofErr w:type="spellStart"/>
            <w:r w:rsidRPr="00F3562F">
              <w:rPr>
                <w:rFonts w:ascii="Times New Roman" w:hAnsi="Times New Roman"/>
              </w:rPr>
              <w:t>з</w:t>
            </w:r>
            <w:proofErr w:type="spellEnd"/>
            <w:r w:rsidRPr="00F3562F">
              <w:rPr>
                <w:rFonts w:ascii="Times New Roman" w:hAnsi="Times New Roman"/>
              </w:rPr>
              <w:t>)</w:t>
            </w:r>
          </w:p>
        </w:tc>
        <w:tc>
          <w:tcPr>
            <w:tcW w:w="7695" w:type="dxa"/>
          </w:tcPr>
          <w:p w:rsidR="00211604" w:rsidRPr="00F3562F" w:rsidRDefault="00211604" w:rsidP="00F3562F">
            <w:pPr>
              <w:spacing w:after="0" w:line="240" w:lineRule="auto"/>
              <w:rPr>
                <w:rFonts w:ascii="Times New Roman" w:hAnsi="Times New Roman"/>
                <w:b/>
              </w:rPr>
            </w:pPr>
            <w:r w:rsidRPr="00F3562F">
              <w:rPr>
                <w:rFonts w:ascii="Times New Roman" w:hAnsi="Times New Roman"/>
                <w:b/>
              </w:rPr>
              <w:t>о способах приобретения, стоимости и объемах товаров, необходимых для оказания услуг по передаче электроэнергии, включая информацию:</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tc>
        <w:tc>
          <w:tcPr>
            <w:tcW w:w="1984" w:type="dxa"/>
            <w:vMerge w:val="restart"/>
          </w:tcPr>
          <w:p w:rsidR="00211604" w:rsidRPr="00F3562F" w:rsidRDefault="00211604" w:rsidP="00F3562F">
            <w:pPr>
              <w:spacing w:after="0" w:line="240" w:lineRule="auto"/>
              <w:rPr>
                <w:rFonts w:ascii="Times New Roman" w:hAnsi="Times New Roman"/>
              </w:rPr>
            </w:pP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корпоративных правилах осуществления закупок (включая использование конкурсов, аукционов);</w:t>
            </w:r>
          </w:p>
        </w:tc>
        <w:tc>
          <w:tcPr>
            <w:tcW w:w="2289" w:type="dxa"/>
          </w:tcPr>
          <w:p w:rsidR="00211604" w:rsidRPr="00F3562F" w:rsidRDefault="00EB79B3" w:rsidP="00F3562F">
            <w:pPr>
              <w:spacing w:after="0" w:line="240" w:lineRule="auto"/>
              <w:rPr>
                <w:rFonts w:ascii="Times New Roman" w:hAnsi="Times New Roman"/>
              </w:rPr>
            </w:pPr>
            <w:hyperlink r:id="rId72" w:history="1">
              <w:r w:rsidR="00211604" w:rsidRPr="00F3562F">
                <w:rPr>
                  <w:rStyle w:val="a7"/>
                  <w:rFonts w:ascii="Times New Roman" w:hAnsi="Times New Roman"/>
                </w:rPr>
                <w:t>http://zakupki.rosneft.ru/zakupki?page=1</w:t>
              </w:r>
            </w:hyperlink>
            <w:r w:rsidR="00211604" w:rsidRPr="00F3562F">
              <w:rPr>
                <w:rFonts w:ascii="Times New Roman" w:hAnsi="Times New Roman"/>
              </w:rPr>
              <w:t xml:space="preserve"> </w: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проведении закупок товаров, необходимых для производства регулируемых услуг (включая использование конкурсов, аукционов), с указанием наименований товаров и предполагаемых объемов закупок;</w:t>
            </w:r>
          </w:p>
        </w:tc>
        <w:tc>
          <w:tcPr>
            <w:tcW w:w="2289" w:type="dxa"/>
          </w:tcPr>
          <w:p w:rsidR="00211604" w:rsidRPr="00F3562F" w:rsidRDefault="00EB79B3" w:rsidP="00F3562F">
            <w:pPr>
              <w:spacing w:after="0" w:line="240" w:lineRule="auto"/>
              <w:rPr>
                <w:rFonts w:ascii="Times New Roman" w:hAnsi="Times New Roman"/>
              </w:rPr>
            </w:pPr>
            <w:hyperlink r:id="rId73" w:history="1">
              <w:r w:rsidR="00211604" w:rsidRPr="00F3562F">
                <w:rPr>
                  <w:rStyle w:val="a7"/>
                  <w:rFonts w:ascii="Times New Roman" w:hAnsi="Times New Roman"/>
                </w:rPr>
                <w:t>http://zakupki.rosneft.ru/zakupki?page=1</w:t>
              </w:r>
            </w:hyperlink>
            <w:r w:rsidR="00211604" w:rsidRPr="00F3562F">
              <w:rPr>
                <w:rFonts w:ascii="Times New Roman" w:hAnsi="Times New Roman"/>
              </w:rPr>
              <w:t xml:space="preserve"> </w: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и)</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о паспортах услуг (процессов) согласно единым стандартам качества обслуживания сетевыми организациями потребителей услуг сетевых организаций. Под паспортом услуги (процесса) понимается документ, содержащий систематизированную в хронологическом порядке информацию об этапах </w:t>
            </w:r>
            <w:proofErr w:type="gramStart"/>
            <w:r w:rsidRPr="00F3562F">
              <w:rPr>
                <w:rFonts w:ascii="Times New Roman" w:hAnsi="Times New Roman"/>
              </w:rPr>
              <w:t>и</w:t>
            </w:r>
            <w:proofErr w:type="gramEnd"/>
            <w:r w:rsidRPr="00F3562F">
              <w:rPr>
                <w:rFonts w:ascii="Times New Roman" w:hAnsi="Times New Roman"/>
              </w:rPr>
              <w:t xml:space="preserve"> о сроках оказываемой потребителям услуги (осуществляемого процесса), порядок определения стоимости (если законодательством Российской Федерации предусмотрено взимание платы за исполнение услуги (процесса), а также описание результата с указанием нормативных правовых актов, регламентирующих оказание соответствующей услуги (осуществление процесса);</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 в печатном виде в центре очного обслуживания</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8" type="#_x0000_t75" style="width:76.2pt;height:48.6pt" o:ole="">
                  <v:imagedata r:id="rId74" o:title=""/>
                </v:shape>
                <o:OLEObject Type="Embed" ProgID="AcroExch.Document.11" ShapeID="_x0000_i1058" DrawAspect="Icon" ObjectID="_1522852926" r:id="rId75"/>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 до 01.03.</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к)</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b/>
              </w:rPr>
              <w:t>о лицах, намеревающихся перераспределить максимальную мощность принадлежащих им энергопринимающих устройств в пользу иных лиц, включая: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tc>
        <w:tc>
          <w:tcPr>
            <w:tcW w:w="1984"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tc>
        <w:tc>
          <w:tcPr>
            <w:tcW w:w="2410" w:type="dxa"/>
            <w:vMerge w:val="restart"/>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в течение 5 рабочих дней со дня получения заявления от лица, намеревающегося осуществить перераспределение максимальной мощности принадлежащих ему </w:t>
            </w:r>
            <w:r w:rsidRPr="00F3562F">
              <w:rPr>
                <w:rFonts w:ascii="Times New Roman" w:hAnsi="Times New Roman"/>
              </w:rPr>
              <w:lastRenderedPageBreak/>
              <w:t>энергопринимающих устройств в пользу иных лиц, а также направляется по письменному запросу заинтересованным лицам в течение 7 рабочих дней со дня получения такого запроса</w:t>
            </w: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наименование лица, которое намеревается осуществить перераспределение максимальной мощности принадлежащих ему энергопринимающих устройств, и его контактные данные;</w:t>
            </w:r>
          </w:p>
        </w:tc>
        <w:tc>
          <w:tcPr>
            <w:tcW w:w="2289" w:type="dxa"/>
            <w:vMerge w:val="restart"/>
            <w:vAlign w:val="center"/>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59" type="#_x0000_t75" style="width:76.2pt;height:48.6pt" o:ole="">
                  <v:imagedata r:id="rId76" o:title=""/>
                </v:shape>
                <o:OLEObject Type="Embed" ProgID="Excel.Sheet.12" ShapeID="_x0000_i1059" DrawAspect="Icon" ObjectID="_1522852927" r:id="rId77"/>
              </w:object>
            </w: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объем планируемой к перераспределению максимальной мощности;</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наименование и место нахождения центра питания;</w:t>
            </w:r>
          </w:p>
        </w:tc>
        <w:tc>
          <w:tcPr>
            <w:tcW w:w="2289" w:type="dxa"/>
            <w:vMerge/>
          </w:tcPr>
          <w:p w:rsidR="00211604" w:rsidRPr="00F3562F" w:rsidRDefault="00211604" w:rsidP="00F3562F">
            <w:pPr>
              <w:spacing w:after="0" w:line="240" w:lineRule="auto"/>
              <w:rPr>
                <w:rFonts w:ascii="Times New Roman" w:hAnsi="Times New Roman"/>
              </w:rPr>
            </w:pPr>
          </w:p>
        </w:tc>
        <w:tc>
          <w:tcPr>
            <w:tcW w:w="1984" w:type="dxa"/>
            <w:vMerge/>
          </w:tcPr>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lastRenderedPageBreak/>
              <w:t>л)</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качестве обслуживания потребителей услуг сетевой организации - по форме, утверждаемой уполномоченным Правительством Российской Федерации федеральным органом исполнительной власти;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r w:rsidRPr="00F3562F">
              <w:rPr>
                <w:rFonts w:ascii="Times New Roman" w:eastAsia="Times New Roman" w:hAnsi="Times New Roman"/>
              </w:rPr>
              <w:object w:dxaOrig="1550" w:dyaOrig="991">
                <v:shape id="_x0000_i1060" type="#_x0000_t75" style="width:90pt;height:57.6pt" o:ole="">
                  <v:imagedata r:id="rId78" o:title=""/>
                </v:shape>
                <o:OLEObject Type="Embed" ProgID="Excel.Sheet.12" ShapeID="_x0000_i1060" DrawAspect="Icon" ObjectID="_1522852928" r:id="rId79"/>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p w:rsidR="00211604" w:rsidRPr="00F3562F" w:rsidRDefault="00211604" w:rsidP="00F3562F">
            <w:pPr>
              <w:spacing w:after="0" w:line="240" w:lineRule="auto"/>
              <w:rPr>
                <w:rFonts w:ascii="Times New Roman" w:hAnsi="Times New Roman"/>
              </w:rPr>
            </w:pPr>
            <w:r w:rsidRPr="00F3562F">
              <w:rPr>
                <w:rFonts w:ascii="Times New Roman" w:hAnsi="Times New Roman"/>
              </w:rPr>
              <w:t>Райский В.Ф.</w:t>
            </w:r>
          </w:p>
          <w:p w:rsidR="00211604" w:rsidRPr="00F3562F" w:rsidRDefault="00211604" w:rsidP="00F3562F">
            <w:pPr>
              <w:spacing w:after="0" w:line="240" w:lineRule="auto"/>
              <w:rPr>
                <w:rFonts w:ascii="Times New Roman" w:hAnsi="Times New Roman"/>
              </w:rPr>
            </w:pPr>
            <w:r w:rsidRPr="00F3562F">
              <w:rPr>
                <w:rFonts w:ascii="Times New Roman" w:hAnsi="Times New Roman"/>
              </w:rPr>
              <w:t>Июнин А.Ю.</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не позднее 1 апреля года, следующего за </w:t>
            </w:r>
            <w:proofErr w:type="gramStart"/>
            <w:r w:rsidRPr="00F3562F">
              <w:rPr>
                <w:rFonts w:ascii="Times New Roman" w:hAnsi="Times New Roman"/>
              </w:rPr>
              <w:t>отчетным</w:t>
            </w:r>
            <w:proofErr w:type="gramEnd"/>
          </w:p>
        </w:tc>
      </w:tr>
      <w:tr w:rsidR="00211604" w:rsidRPr="00F3562F" w:rsidTr="00CE467F">
        <w:trPr>
          <w:trHeight w:val="314"/>
        </w:trPr>
        <w:tc>
          <w:tcPr>
            <w:tcW w:w="756" w:type="dxa"/>
          </w:tcPr>
          <w:p w:rsidR="00211604" w:rsidRPr="00F3562F" w:rsidRDefault="00211604" w:rsidP="00F3562F">
            <w:pPr>
              <w:spacing w:after="0" w:line="240" w:lineRule="auto"/>
              <w:jc w:val="center"/>
              <w:rPr>
                <w:rFonts w:ascii="Times New Roman" w:hAnsi="Times New Roman"/>
              </w:rPr>
            </w:pPr>
            <w:r w:rsidRPr="00F3562F">
              <w:rPr>
                <w:rFonts w:ascii="Times New Roman" w:hAnsi="Times New Roman"/>
              </w:rPr>
              <w:t>м)</w:t>
            </w:r>
          </w:p>
        </w:tc>
        <w:tc>
          <w:tcPr>
            <w:tcW w:w="7695" w:type="dxa"/>
          </w:tcPr>
          <w:p w:rsidR="00211604" w:rsidRPr="00F3562F" w:rsidRDefault="00211604" w:rsidP="00F3562F">
            <w:pPr>
              <w:spacing w:after="0" w:line="240" w:lineRule="auto"/>
              <w:rPr>
                <w:rFonts w:ascii="Times New Roman" w:hAnsi="Times New Roman"/>
              </w:rPr>
            </w:pPr>
            <w:proofErr w:type="gramStart"/>
            <w:r w:rsidRPr="00F3562F">
              <w:rPr>
                <w:rFonts w:ascii="Times New Roman" w:hAnsi="Times New Roman"/>
              </w:rPr>
              <w:t>об объеме и стоимости электрической энергии (мощности) за расчетный период, приобретенной по каждому договору купли-продажи (поставки) электрической энергии (мощности) в целях компенсации потерь электрической энергии, заключенному с производителем электрической энергии (мощности) на розничном рынке электрической энергии, осуществляющим производство электрической энергии (мощности) на квалифицированных генерирующих объектах, функционирующих на основе использования возобновляемых источников энергии, объемы которой подтверждены сертификатом, выданным советом рынка, с</w:t>
            </w:r>
            <w:proofErr w:type="gramEnd"/>
            <w:r w:rsidRPr="00F3562F">
              <w:rPr>
                <w:rFonts w:ascii="Times New Roman" w:hAnsi="Times New Roman"/>
              </w:rPr>
              <w:t xml:space="preserve"> указанием наименования такого производителя.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Сайт </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0" w:dyaOrig="991">
                <v:shape id="_x0000_i1061" type="#_x0000_t75" style="width:76.2pt;height:48.6pt" o:ole="">
                  <v:imagedata r:id="rId80" o:title=""/>
                </v:shape>
                <o:OLEObject Type="Embed" ProgID="Excel.Sheet.12" ShapeID="_x0000_i1061" DrawAspect="Icon" ObjectID="_1522852929" r:id="rId81"/>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Трегубов К.А.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Ежемесячно до 10 числа месяца следующего за </w:t>
            </w:r>
            <w:proofErr w:type="gramStart"/>
            <w:r w:rsidRPr="00F3562F">
              <w:rPr>
                <w:rFonts w:ascii="Times New Roman" w:hAnsi="Times New Roman"/>
              </w:rPr>
              <w:t>отчетным</w:t>
            </w:r>
            <w:proofErr w:type="gramEnd"/>
          </w:p>
        </w:tc>
      </w:tr>
      <w:tr w:rsidR="00211604" w:rsidRPr="00F3562F" w:rsidTr="00CE467F">
        <w:trPr>
          <w:trHeight w:val="1349"/>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п.3(1)</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rPr>
              <w:t xml:space="preserve">Уведомление о месте опубликования информации, подлежащей раскрытию </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Письмо в Министерство энергетики и жилищно-коммунального хозяйства Самарской области </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10 дней с момента опубликования</w:t>
            </w:r>
          </w:p>
        </w:tc>
      </w:tr>
      <w:tr w:rsidR="00211604" w:rsidRPr="00CE467F" w:rsidTr="00F3562F">
        <w:trPr>
          <w:trHeight w:val="314"/>
        </w:trPr>
        <w:tc>
          <w:tcPr>
            <w:tcW w:w="15134" w:type="dxa"/>
            <w:gridSpan w:val="5"/>
            <w:tcBorders>
              <w:left w:val="nil"/>
              <w:right w:val="nil"/>
            </w:tcBorders>
          </w:tcPr>
          <w:p w:rsidR="00211604" w:rsidRPr="00CE467F" w:rsidRDefault="00211604" w:rsidP="00CE467F">
            <w:pPr>
              <w:spacing w:after="0" w:line="240" w:lineRule="auto"/>
              <w:rPr>
                <w:rFonts w:ascii="Times New Roman" w:hAnsi="Times New Roman"/>
                <w:b/>
                <w:sz w:val="24"/>
                <w:szCs w:val="24"/>
              </w:rPr>
            </w:pPr>
          </w:p>
          <w:p w:rsidR="00211604" w:rsidRPr="00CE467F" w:rsidRDefault="00211604" w:rsidP="00F3562F">
            <w:pPr>
              <w:spacing w:after="0" w:line="240" w:lineRule="auto"/>
              <w:jc w:val="center"/>
              <w:rPr>
                <w:rFonts w:ascii="Times New Roman" w:hAnsi="Times New Roman"/>
                <w:b/>
                <w:sz w:val="24"/>
                <w:szCs w:val="24"/>
              </w:rPr>
            </w:pPr>
            <w:r w:rsidRPr="00CE467F">
              <w:rPr>
                <w:rFonts w:ascii="Times New Roman" w:hAnsi="Times New Roman"/>
                <w:b/>
                <w:sz w:val="24"/>
                <w:szCs w:val="24"/>
              </w:rPr>
              <w:t>Постановление Правительства Российской Фе</w:t>
            </w:r>
            <w:r w:rsidR="00CE467F" w:rsidRPr="00CE467F">
              <w:rPr>
                <w:rFonts w:ascii="Times New Roman" w:hAnsi="Times New Roman"/>
                <w:b/>
                <w:sz w:val="24"/>
                <w:szCs w:val="24"/>
              </w:rPr>
              <w:t>дерации от 05.07.2013 № 570 «О</w:t>
            </w:r>
            <w:r w:rsidRPr="00CE467F">
              <w:rPr>
                <w:rFonts w:ascii="Times New Roman" w:hAnsi="Times New Roman"/>
                <w:b/>
                <w:sz w:val="24"/>
                <w:szCs w:val="24"/>
              </w:rPr>
              <w:t xml:space="preserve"> стандартах раскрытия информации теплоснабжающими организациями, </w:t>
            </w:r>
            <w:proofErr w:type="spellStart"/>
            <w:r w:rsidRPr="00CE467F">
              <w:rPr>
                <w:rFonts w:ascii="Times New Roman" w:hAnsi="Times New Roman"/>
                <w:b/>
                <w:sz w:val="24"/>
                <w:szCs w:val="24"/>
              </w:rPr>
              <w:t>теплосетевыми</w:t>
            </w:r>
            <w:proofErr w:type="spellEnd"/>
            <w:r w:rsidRPr="00CE467F">
              <w:rPr>
                <w:rFonts w:ascii="Times New Roman" w:hAnsi="Times New Roman"/>
                <w:b/>
                <w:sz w:val="24"/>
                <w:szCs w:val="24"/>
              </w:rPr>
              <w:t xml:space="preserve"> организациями и органами регулирования»</w:t>
            </w:r>
          </w:p>
        </w:tc>
      </w:tr>
      <w:tr w:rsidR="00211604" w:rsidRPr="00F3562F" w:rsidTr="00CE467F">
        <w:trPr>
          <w:trHeight w:val="314"/>
        </w:trPr>
        <w:tc>
          <w:tcPr>
            <w:tcW w:w="756" w:type="dxa"/>
          </w:tcPr>
          <w:p w:rsidR="00211604" w:rsidRDefault="00211604" w:rsidP="00F3562F">
            <w:pPr>
              <w:spacing w:after="0" w:line="240" w:lineRule="auto"/>
              <w:rPr>
                <w:rFonts w:ascii="Times New Roman" w:hAnsi="Times New Roman"/>
              </w:rPr>
            </w:pPr>
            <w:r w:rsidRPr="00F3562F">
              <w:rPr>
                <w:rFonts w:ascii="Times New Roman" w:hAnsi="Times New Roman"/>
              </w:rPr>
              <w:t xml:space="preserve">п.п. «а» </w:t>
            </w:r>
            <w:r w:rsidRPr="00F3562F">
              <w:rPr>
                <w:rFonts w:ascii="Times New Roman" w:hAnsi="Times New Roman"/>
              </w:rPr>
              <w:lastRenderedPageBreak/>
              <w:t xml:space="preserve">п.15, </w:t>
            </w:r>
          </w:p>
          <w:p w:rsidR="00211604" w:rsidRDefault="00211604" w:rsidP="00F3562F">
            <w:pPr>
              <w:spacing w:after="0" w:line="240" w:lineRule="auto"/>
              <w:rPr>
                <w:rFonts w:ascii="Times New Roman" w:hAnsi="Times New Roman"/>
              </w:rPr>
            </w:pPr>
            <w:r>
              <w:rPr>
                <w:rFonts w:ascii="Times New Roman" w:hAnsi="Times New Roman"/>
              </w:rPr>
              <w:t>п.п. «</w:t>
            </w:r>
            <w:proofErr w:type="spellStart"/>
            <w:r>
              <w:rPr>
                <w:rFonts w:ascii="Times New Roman" w:hAnsi="Times New Roman"/>
              </w:rPr>
              <w:t>а-в</w:t>
            </w:r>
            <w:proofErr w:type="spellEnd"/>
            <w:r>
              <w:rPr>
                <w:rFonts w:ascii="Times New Roman" w:hAnsi="Times New Roman"/>
              </w:rPr>
              <w:t xml:space="preserve">» </w:t>
            </w:r>
          </w:p>
          <w:p w:rsidR="00211604" w:rsidRPr="00F3562F" w:rsidRDefault="00211604" w:rsidP="00F3562F">
            <w:pPr>
              <w:spacing w:after="0" w:line="240" w:lineRule="auto"/>
              <w:rPr>
                <w:rFonts w:ascii="Times New Roman" w:hAnsi="Times New Roman"/>
              </w:rPr>
            </w:pPr>
            <w:r w:rsidRPr="00F3562F">
              <w:rPr>
                <w:rFonts w:ascii="Times New Roman" w:hAnsi="Times New Roman"/>
              </w:rPr>
              <w:t>п.18</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rPr>
              <w:lastRenderedPageBreak/>
              <w:t>О регулируемой организации (общая информация)</w:t>
            </w:r>
          </w:p>
        </w:tc>
        <w:tc>
          <w:tcPr>
            <w:tcW w:w="2289" w:type="dxa"/>
          </w:tcPr>
          <w:p w:rsidR="00211604" w:rsidRPr="00F3562F" w:rsidRDefault="00211604" w:rsidP="00F3562F">
            <w:pPr>
              <w:spacing w:after="0" w:line="240" w:lineRule="auto"/>
              <w:rPr>
                <w:rFonts w:ascii="Times New Roman" w:hAnsi="Times New Roman"/>
              </w:rPr>
            </w:pP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Управляющий делами Кузнецова </w:t>
            </w:r>
            <w:r w:rsidRPr="00F3562F">
              <w:rPr>
                <w:rFonts w:ascii="Times New Roman" w:hAnsi="Times New Roman"/>
              </w:rPr>
              <w:lastRenderedPageBreak/>
              <w:t>Е.В.</w:t>
            </w:r>
          </w:p>
        </w:tc>
        <w:tc>
          <w:tcPr>
            <w:tcW w:w="2410" w:type="dxa"/>
          </w:tcPr>
          <w:p w:rsidR="00211604" w:rsidRPr="00F3562F" w:rsidRDefault="00211604" w:rsidP="00F3562F">
            <w:pPr>
              <w:spacing w:after="0" w:line="240" w:lineRule="auto"/>
              <w:rPr>
                <w:rFonts w:ascii="Times New Roman" w:hAnsi="Times New Roman"/>
              </w:rPr>
            </w:pPr>
            <w:r>
              <w:rPr>
                <w:rFonts w:ascii="Times New Roman" w:hAnsi="Times New Roman"/>
              </w:rPr>
              <w:lastRenderedPageBreak/>
              <w:t xml:space="preserve">Не позднее 3-х рабочих дней с </w:t>
            </w:r>
            <w:r>
              <w:rPr>
                <w:rFonts w:ascii="Times New Roman" w:hAnsi="Times New Roman"/>
              </w:rPr>
              <w:lastRenderedPageBreak/>
              <w:t>момента изменения информации</w:t>
            </w: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п.п. «б» п.15, п.16, п.17</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 ценах (тарифах) на регулируемые товары (услуги)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62" type="#_x0000_t75" style="width:76.8pt;height:49.2pt" o:ole="">
                  <v:imagedata r:id="rId82" o:title=""/>
                </v:shape>
                <o:OLEObject Type="Embed" ProgID="AcroExch.Document.11" ShapeID="_x0000_i1062" DrawAspect="Icon" ObjectID="_1522852930" r:id="rId83"/>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30 дней со дня принятия решения об установлении тарифа на очередной период регулирования</w:t>
            </w: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«в» п.15, п.п. «</w:t>
            </w:r>
            <w:proofErr w:type="spellStart"/>
            <w:proofErr w:type="gramStart"/>
            <w:r w:rsidRPr="00F3562F">
              <w:rPr>
                <w:rFonts w:ascii="Times New Roman" w:hAnsi="Times New Roman"/>
              </w:rPr>
              <w:t>а-е</w:t>
            </w:r>
            <w:proofErr w:type="spellEnd"/>
            <w:proofErr w:type="gramEnd"/>
            <w:r w:rsidRPr="00F3562F">
              <w:rPr>
                <w:rFonts w:ascii="Times New Roman" w:hAnsi="Times New Roman"/>
              </w:rPr>
              <w:t>» п.19</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 Федеральной государственной информационной системе ЕИАС ФСТ России</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63" type="#_x0000_t75" style="width:76.8pt;height:49.2pt" o:ole="">
                  <v:imagedata r:id="rId84" o:title=""/>
                </v:shape>
                <o:OLEObject Type="Embed" ProgID="Excel.Sheet.8" ShapeID="_x0000_i1063" DrawAspect="Icon" ObjectID="_1522852931" r:id="rId85"/>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410" w:type="dxa"/>
            <w:vMerge w:val="restart"/>
            <w:vAlign w:val="center"/>
          </w:tcPr>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p>
          <w:p w:rsidR="00211604" w:rsidRPr="00F3562F" w:rsidRDefault="00211604" w:rsidP="00F3562F">
            <w:pPr>
              <w:spacing w:after="0" w:line="240" w:lineRule="auto"/>
              <w:rPr>
                <w:rFonts w:ascii="Times New Roman" w:hAnsi="Times New Roman"/>
              </w:rPr>
            </w:pPr>
            <w:r w:rsidRPr="00F3562F">
              <w:rPr>
                <w:rFonts w:ascii="Times New Roman" w:hAnsi="Times New Roman"/>
              </w:rPr>
              <w:t>Ежегодно,</w:t>
            </w:r>
          </w:p>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30 дней со дня сдачи годового бухгалтерского баланса в налоговые органы</w:t>
            </w: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«ж» п.19</w:t>
            </w:r>
          </w:p>
        </w:tc>
        <w:tc>
          <w:tcPr>
            <w:tcW w:w="7695" w:type="dxa"/>
          </w:tcPr>
          <w:tbl>
            <w:tblPr>
              <w:tblW w:w="7337" w:type="dxa"/>
              <w:tblLayout w:type="fixed"/>
              <w:tblLook w:val="0000"/>
            </w:tblPr>
            <w:tblGrid>
              <w:gridCol w:w="7337"/>
            </w:tblGrid>
            <w:tr w:rsidR="00211604" w:rsidRPr="00F3562F" w:rsidTr="00376927">
              <w:trPr>
                <w:trHeight w:val="600"/>
              </w:trPr>
              <w:tc>
                <w:tcPr>
                  <w:tcW w:w="7337" w:type="dxa"/>
                  <w:tcBorders>
                    <w:top w:val="nil"/>
                    <w:left w:val="nil"/>
                    <w:bottom w:val="nil"/>
                    <w:right w:val="nil"/>
                  </w:tcBorders>
                  <w:vAlign w:val="center"/>
                </w:tcPr>
                <w:p w:rsidR="00211604" w:rsidRPr="00F3562F" w:rsidRDefault="00211604" w:rsidP="00EC75BC">
                  <w:pPr>
                    <w:rPr>
                      <w:rFonts w:ascii="Times New Roman" w:hAnsi="Times New Roman"/>
                    </w:rPr>
                  </w:pPr>
                  <w:r w:rsidRPr="00F3562F">
                    <w:rPr>
                      <w:rFonts w:ascii="Times New Roman" w:hAnsi="Times New Roman"/>
                    </w:rPr>
                    <w:t>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w:t>
                  </w:r>
                </w:p>
                <w:p w:rsidR="00211604" w:rsidRPr="00F3562F" w:rsidRDefault="00211604" w:rsidP="00EC75BC">
                  <w:pPr>
                    <w:rPr>
                      <w:rFonts w:ascii="Times New Roman" w:hAnsi="Times New Roman"/>
                    </w:rPr>
                  </w:pPr>
                </w:p>
              </w:tc>
            </w:tr>
          </w:tbl>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4" type="#_x0000_t75" style="width:76.2pt;height:48.6pt" o:ole="">
                  <v:imagedata r:id="rId86" o:title=""/>
                </v:shape>
                <o:OLEObject Type="Embed" ProgID="Excel.Sheet.8" ShapeID="_x0000_i1064" DrawAspect="Icon" ObjectID="_1522852932" r:id="rId87"/>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w:t>
            </w:r>
            <w:proofErr w:type="spellStart"/>
            <w:r w:rsidRPr="00F3562F">
              <w:rPr>
                <w:rFonts w:ascii="Times New Roman" w:hAnsi="Times New Roman"/>
              </w:rPr>
              <w:t>з</w:t>
            </w:r>
            <w:proofErr w:type="spellEnd"/>
            <w:r w:rsidRPr="00F3562F">
              <w:rPr>
                <w:rFonts w:ascii="Times New Roman" w:hAnsi="Times New Roman"/>
              </w:rPr>
              <w:t>»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 тепловой нагрузке по договорам, заключенным в рамках осуществления регулируемых видов деятельности (Гкал/ч)</w:t>
            </w:r>
          </w:p>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5" type="#_x0000_t75" style="width:76.2pt;height:48.6pt" o:ole="">
                  <v:imagedata r:id="rId88" o:title=""/>
                </v:shape>
                <o:OLEObject Type="Embed" ProgID="Excel.Sheet.8" ShapeID="_x0000_i1065" DrawAspect="Icon" ObjectID="_1522852933" r:id="rId89"/>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«и» п.19</w:t>
            </w:r>
          </w:p>
        </w:tc>
        <w:tc>
          <w:tcPr>
            <w:tcW w:w="7695" w:type="dxa"/>
          </w:tcPr>
          <w:tbl>
            <w:tblPr>
              <w:tblW w:w="7337" w:type="dxa"/>
              <w:tblLayout w:type="fixed"/>
              <w:tblLook w:val="0000"/>
            </w:tblPr>
            <w:tblGrid>
              <w:gridCol w:w="7337"/>
            </w:tblGrid>
            <w:tr w:rsidR="00211604" w:rsidRPr="00F3562F" w:rsidTr="00376927">
              <w:trPr>
                <w:trHeight w:val="585"/>
              </w:trPr>
              <w:tc>
                <w:tcPr>
                  <w:tcW w:w="7337" w:type="dxa"/>
                  <w:tcBorders>
                    <w:top w:val="nil"/>
                    <w:left w:val="nil"/>
                    <w:bottom w:val="nil"/>
                    <w:right w:val="nil"/>
                  </w:tcBorders>
                  <w:vAlign w:val="center"/>
                </w:tcPr>
                <w:p w:rsidR="00211604" w:rsidRPr="00F3562F" w:rsidRDefault="00211604" w:rsidP="00DA6FDA">
                  <w:pPr>
                    <w:autoSpaceDE w:val="0"/>
                    <w:autoSpaceDN w:val="0"/>
                    <w:adjustRightInd w:val="0"/>
                    <w:jc w:val="both"/>
                    <w:rPr>
                      <w:rFonts w:ascii="Times New Roman" w:hAnsi="Times New Roman"/>
                    </w:rPr>
                  </w:pPr>
                  <w:r w:rsidRPr="00F3562F">
                    <w:rPr>
                      <w:rFonts w:ascii="Times New Roman" w:hAnsi="Times New Roman"/>
                    </w:rPr>
                    <w:t xml:space="preserve">Об объеме вырабатываемой регулируемой организацией тепловой энергии </w:t>
                  </w:r>
                  <w:r w:rsidRPr="00F3562F">
                    <w:rPr>
                      <w:rFonts w:ascii="Times New Roman" w:hAnsi="Times New Roman"/>
                      <w:bCs/>
                    </w:rPr>
                    <w:t xml:space="preserve">в рамках осуществления регулируемых видов деятельности </w:t>
                  </w:r>
                  <w:r w:rsidRPr="00F3562F">
                    <w:rPr>
                      <w:rFonts w:ascii="Times New Roman" w:hAnsi="Times New Roman"/>
                    </w:rPr>
                    <w:t xml:space="preserve"> (тыс. Гкал)</w:t>
                  </w:r>
                </w:p>
              </w:tc>
            </w:tr>
          </w:tbl>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6" type="#_x0000_t75" style="width:76.2pt;height:48.6pt" o:ole="">
                  <v:imagedata r:id="rId90" o:title=""/>
                </v:shape>
                <o:OLEObject Type="Embed" ProgID="Excel.Sheet.8" ShapeID="_x0000_i1066" DrawAspect="Icon" ObjectID="_1522852934" r:id="rId91"/>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«л» п.19</w:t>
            </w:r>
          </w:p>
        </w:tc>
        <w:tc>
          <w:tcPr>
            <w:tcW w:w="7695" w:type="dxa"/>
          </w:tcPr>
          <w:tbl>
            <w:tblPr>
              <w:tblW w:w="7479" w:type="dxa"/>
              <w:tblLayout w:type="fixed"/>
              <w:tblLook w:val="0000"/>
            </w:tblPr>
            <w:tblGrid>
              <w:gridCol w:w="7479"/>
            </w:tblGrid>
            <w:tr w:rsidR="00211604" w:rsidRPr="00F3562F" w:rsidTr="00376927">
              <w:trPr>
                <w:trHeight w:val="585"/>
              </w:trPr>
              <w:tc>
                <w:tcPr>
                  <w:tcW w:w="7479" w:type="dxa"/>
                  <w:tcBorders>
                    <w:top w:val="nil"/>
                    <w:left w:val="nil"/>
                    <w:bottom w:val="nil"/>
                    <w:right w:val="nil"/>
                  </w:tcBorders>
                </w:tcPr>
                <w:p w:rsidR="00211604" w:rsidRPr="00F3562F" w:rsidRDefault="00211604" w:rsidP="00EC75BC">
                  <w:pPr>
                    <w:autoSpaceDE w:val="0"/>
                    <w:autoSpaceDN w:val="0"/>
                    <w:adjustRightInd w:val="0"/>
                    <w:jc w:val="both"/>
                    <w:rPr>
                      <w:rFonts w:ascii="Times New Roman" w:hAnsi="Times New Roman"/>
                    </w:rPr>
                  </w:pPr>
                  <w:r w:rsidRPr="00F3562F">
                    <w:rPr>
                      <w:rFonts w:ascii="Times New Roman" w:hAnsi="Times New Roman"/>
                      <w:bCs/>
                    </w:rPr>
                    <w:t>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w:t>
                  </w:r>
                  <w:r w:rsidRPr="00F3562F">
                    <w:rPr>
                      <w:rFonts w:ascii="Times New Roman" w:hAnsi="Times New Roman"/>
                    </w:rPr>
                    <w:t xml:space="preserve"> (тыс. Гкал)</w:t>
                  </w:r>
                </w:p>
              </w:tc>
            </w:tr>
          </w:tbl>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7" type="#_x0000_t75" style="width:76.2pt;height:48.6pt" o:ole="">
                  <v:imagedata r:id="rId92" o:title=""/>
                </v:shape>
                <o:OLEObject Type="Embed" ProgID="Excel.SheetBinaryMacroEnabled.12" ShapeID="_x0000_i1067" DrawAspect="Icon" ObjectID="_1522852935" r:id="rId93"/>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п.п. «</w:t>
            </w:r>
            <w:proofErr w:type="spellStart"/>
            <w:r w:rsidRPr="00F3562F">
              <w:rPr>
                <w:rFonts w:ascii="Times New Roman" w:hAnsi="Times New Roman"/>
              </w:rPr>
              <w:t>р</w:t>
            </w:r>
            <w:proofErr w:type="spellEnd"/>
            <w:r w:rsidRPr="00F3562F">
              <w:rPr>
                <w:rFonts w:ascii="Times New Roman" w:hAnsi="Times New Roman"/>
              </w:rPr>
              <w:t>»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rPr>
              <w:t>Об удельном расходе условного топлива на единицу тепловой энергии, отпускаемой в тепловую сеть,</w:t>
            </w:r>
            <w:r w:rsidRPr="00F3562F">
              <w:rPr>
                <w:rFonts w:ascii="Times New Roman" w:hAnsi="Times New Roman"/>
                <w:bCs/>
              </w:rPr>
              <w:t xml:space="preserve"> с разбивкой по источникам тепловой энергии, используемым для осуществления регулируемых видов деятельности (</w:t>
            </w:r>
            <w:proofErr w:type="gramStart"/>
            <w:r w:rsidRPr="00F3562F">
              <w:rPr>
                <w:rFonts w:ascii="Times New Roman" w:hAnsi="Times New Roman"/>
                <w:bCs/>
              </w:rPr>
              <w:t>кг</w:t>
            </w:r>
            <w:proofErr w:type="gramEnd"/>
            <w:r w:rsidRPr="00F3562F">
              <w:rPr>
                <w:rFonts w:ascii="Times New Roman" w:hAnsi="Times New Roman"/>
                <w:bCs/>
              </w:rPr>
              <w:t xml:space="preserve"> у. т./Гкал)</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8" type="#_x0000_t75" style="width:76.2pt;height:48.6pt" o:ole="">
                  <v:imagedata r:id="rId94" o:title=""/>
                </v:shape>
                <o:OLEObject Type="Embed" ProgID="AcroExch.Document.11" ShapeID="_x0000_i1068" DrawAspect="Icon" ObjectID="_1522852936" r:id="rId95"/>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«с»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rPr>
              <w:t xml:space="preserve">Об удельном расходе электрической энергии на производство тепловой энергии </w:t>
            </w:r>
            <w:r w:rsidRPr="00F3562F">
              <w:rPr>
                <w:rFonts w:ascii="Times New Roman" w:hAnsi="Times New Roman"/>
                <w:bCs/>
              </w:rPr>
              <w:t>на единицу тепловой энергии</w:t>
            </w:r>
            <w:r w:rsidRPr="00F3562F">
              <w:rPr>
                <w:rFonts w:ascii="Times New Roman" w:hAnsi="Times New Roman"/>
              </w:rPr>
              <w:t xml:space="preserve">, </w:t>
            </w:r>
            <w:r w:rsidRPr="00F3562F">
              <w:rPr>
                <w:rFonts w:ascii="Times New Roman" w:hAnsi="Times New Roman"/>
                <w:bCs/>
              </w:rPr>
              <w:t>отпускаемой потребителям по договорам, заключенным в рамках осуществления регулируемых видов деятельности (тыс. кВт·</w:t>
            </w:r>
            <w:proofErr w:type="gramStart"/>
            <w:r w:rsidRPr="00F3562F">
              <w:rPr>
                <w:rFonts w:ascii="Times New Roman" w:hAnsi="Times New Roman"/>
                <w:bCs/>
              </w:rPr>
              <w:t>ч</w:t>
            </w:r>
            <w:proofErr w:type="gramEnd"/>
            <w:r w:rsidRPr="00F3562F">
              <w:rPr>
                <w:rFonts w:ascii="Times New Roman" w:hAnsi="Times New Roman"/>
                <w:bCs/>
              </w:rPr>
              <w:t>/Гкал)</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69" type="#_x0000_t75" style="width:76.2pt;height:48.6pt" o:ole="">
                  <v:imagedata r:id="rId96" o:title=""/>
                </v:shape>
                <o:OLEObject Type="Embed" ProgID="Excel.Sheet.8" ShapeID="_x0000_i1069" DrawAspect="Icon" ObjectID="_1522852937" r:id="rId97"/>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«т» п.19</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 xml:space="preserve">Об удельном расходе холодной воды на производство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w:t>
            </w:r>
            <w:proofErr w:type="gramStart"/>
            <w:r w:rsidRPr="00F3562F">
              <w:rPr>
                <w:rFonts w:ascii="Times New Roman" w:hAnsi="Times New Roman"/>
                <w:bCs/>
              </w:rPr>
              <w:t>м</w:t>
            </w:r>
            <w:proofErr w:type="gramEnd"/>
            <w:r w:rsidRPr="00F3562F">
              <w:rPr>
                <w:rFonts w:ascii="Times New Roman" w:hAnsi="Times New Roman"/>
                <w:bCs/>
              </w:rPr>
              <w:t>/Гкал)</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0" type="#_x0000_t75" style="width:76.2pt;height:48.6pt" o:ole="">
                  <v:imagedata r:id="rId98" o:title=""/>
                </v:shape>
                <o:OLEObject Type="Embed" ProgID="Excel.Sheet.12" ShapeID="_x0000_i1070" DrawAspect="Icon" ObjectID="_1522852938" r:id="rId99"/>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«г» п.15, п.20</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Об основных потребительских характеристиках регулируемых товаров и услуг регулируемой организации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1" type="#_x0000_t75" style="width:76.2pt;height:48.6pt" o:ole="">
                  <v:imagedata r:id="rId100" o:title=""/>
                </v:shape>
                <o:OLEObject Type="Embed" ProgID="Excel.Sheet.12" ShapeID="_x0000_i1071" DrawAspect="Icon" ObjectID="_1522852939" r:id="rId101"/>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w:t>
            </w:r>
            <w:proofErr w:type="spellStart"/>
            <w:r w:rsidRPr="00F3562F">
              <w:rPr>
                <w:rFonts w:ascii="Times New Roman" w:hAnsi="Times New Roman"/>
              </w:rPr>
              <w:t>д</w:t>
            </w:r>
            <w:proofErr w:type="spellEnd"/>
            <w:r w:rsidRPr="00F3562F">
              <w:rPr>
                <w:rFonts w:ascii="Times New Roman" w:hAnsi="Times New Roman"/>
              </w:rPr>
              <w:t>» п.15, п.21</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Об инвестиционных программах и отчетах об их реализации</w:t>
            </w:r>
          </w:p>
        </w:tc>
        <w:tc>
          <w:tcPr>
            <w:tcW w:w="2289" w:type="dxa"/>
          </w:tcPr>
          <w:p w:rsidR="00211604" w:rsidRPr="00F3562F" w:rsidRDefault="00211604" w:rsidP="00F3562F">
            <w:pPr>
              <w:spacing w:after="0" w:line="240" w:lineRule="auto"/>
              <w:rPr>
                <w:rFonts w:ascii="Times New Roman" w:hAnsi="Times New Roman"/>
              </w:rPr>
            </w:pP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«е» п.15, п.22, п.23</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tc>
        <w:tc>
          <w:tcPr>
            <w:tcW w:w="2289"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eastAsia="Times New Roman" w:hAnsi="Times New Roman"/>
                <w:bCs/>
              </w:rPr>
              <w:object w:dxaOrig="1551" w:dyaOrig="991">
                <v:shape id="_x0000_i1072" type="#_x0000_t75" style="width:76.2pt;height:48.6pt" o:ole="">
                  <v:imagedata r:id="rId102" o:title=""/>
                </v:shape>
                <o:OLEObject Type="Embed" ProgID="Excel.Sheet.8" ShapeID="_x0000_i1072" DrawAspect="Icon" ObjectID="_1522852940" r:id="rId103"/>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410"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rPr>
              <w:t xml:space="preserve">Ежеквартально, </w:t>
            </w:r>
            <w:r w:rsidRPr="00F3562F">
              <w:rPr>
                <w:rFonts w:ascii="Times New Roman" w:hAnsi="Times New Roman"/>
                <w:bCs/>
              </w:rPr>
              <w:t xml:space="preserve">в течение 30 календарных дней по </w:t>
            </w:r>
            <w:proofErr w:type="gramStart"/>
            <w:r w:rsidRPr="00F3562F">
              <w:rPr>
                <w:rFonts w:ascii="Times New Roman" w:hAnsi="Times New Roman"/>
                <w:bCs/>
              </w:rPr>
              <w:t>истечении</w:t>
            </w:r>
            <w:proofErr w:type="gramEnd"/>
            <w:r w:rsidRPr="00F3562F">
              <w:rPr>
                <w:rFonts w:ascii="Times New Roman" w:hAnsi="Times New Roman"/>
                <w:bCs/>
              </w:rPr>
              <w:t xml:space="preserve"> квартала, за который раскрывается информация</w:t>
            </w: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«ж» п.15, п.24</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211604" w:rsidRPr="00F3562F" w:rsidRDefault="00211604" w:rsidP="00F3562F">
            <w:pPr>
              <w:spacing w:after="0" w:line="240" w:lineRule="auto"/>
              <w:rPr>
                <w:rFonts w:ascii="Times New Roman" w:hAnsi="Times New Roman"/>
              </w:rPr>
            </w:pP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51" w:dyaOrig="991">
                <v:shape id="_x0000_i1073" type="#_x0000_t75" style="width:76.2pt;height:48.6pt" o:ole="">
                  <v:imagedata r:id="rId104" o:title=""/>
                </v:shape>
                <o:OLEObject Type="Embed" ProgID="Word.Document.12" ShapeID="_x0000_i1073" DrawAspect="Icon" ObjectID="_1522852941" r:id="rId105">
                  <o:FieldCodes>\s</o:FieldCodes>
                </o:OLEObject>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p w:rsidR="00211604" w:rsidRPr="00F3562F" w:rsidRDefault="00211604" w:rsidP="00F3562F">
            <w:pPr>
              <w:spacing w:after="0" w:line="240" w:lineRule="auto"/>
              <w:rPr>
                <w:rFonts w:ascii="Times New Roman" w:hAnsi="Times New Roman"/>
              </w:rPr>
            </w:pP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Не позднее 30 дней со дня принятия решения об установлении тарифа на очередной период регулирования</w:t>
            </w:r>
          </w:p>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п.п. «</w:t>
            </w:r>
            <w:proofErr w:type="spellStart"/>
            <w:r w:rsidRPr="00F3562F">
              <w:rPr>
                <w:rFonts w:ascii="Times New Roman" w:hAnsi="Times New Roman"/>
              </w:rPr>
              <w:t>з</w:t>
            </w:r>
            <w:proofErr w:type="spellEnd"/>
            <w:r w:rsidRPr="00F3562F">
              <w:rPr>
                <w:rFonts w:ascii="Times New Roman" w:hAnsi="Times New Roman"/>
              </w:rPr>
              <w:t>» п.15,</w:t>
            </w:r>
          </w:p>
          <w:p w:rsidR="00211604" w:rsidRPr="00F3562F" w:rsidRDefault="00211604" w:rsidP="00F3562F">
            <w:pPr>
              <w:spacing w:after="0" w:line="240" w:lineRule="auto"/>
              <w:rPr>
                <w:rFonts w:ascii="Times New Roman" w:hAnsi="Times New Roman"/>
              </w:rPr>
            </w:pPr>
            <w:r w:rsidRPr="00F3562F">
              <w:rPr>
                <w:rFonts w:ascii="Times New Roman" w:hAnsi="Times New Roman"/>
              </w:rPr>
              <w:t>п.25</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Информация о порядке выполнения технологических, технических и других мероприятий, связанных с подключением к системе теплоснабжения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bCs/>
              </w:rPr>
              <w:object w:dxaOrig="1551" w:dyaOrig="991">
                <v:shape id="_x0000_i1074" type="#_x0000_t75" style="width:76.2pt;height:48.6pt" o:ole="">
                  <v:imagedata r:id="rId106" o:title=""/>
                </v:shape>
                <o:OLEObject Type="Embed" ProgID="Excel.Sheet.12" ShapeID="_x0000_i1074" DrawAspect="Icon" ObjectID="_1522852942" r:id="rId107"/>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410" w:type="dxa"/>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 xml:space="preserve">п.п. «и» </w:t>
            </w:r>
            <w:r w:rsidRPr="00F3562F">
              <w:rPr>
                <w:rFonts w:ascii="Times New Roman" w:hAnsi="Times New Roman"/>
              </w:rPr>
              <w:lastRenderedPageBreak/>
              <w:t>п.15,</w:t>
            </w:r>
          </w:p>
          <w:p w:rsidR="00211604" w:rsidRPr="00F3562F" w:rsidRDefault="00211604" w:rsidP="00F3562F">
            <w:pPr>
              <w:spacing w:after="0" w:line="240" w:lineRule="auto"/>
              <w:rPr>
                <w:rFonts w:ascii="Times New Roman" w:hAnsi="Times New Roman"/>
              </w:rPr>
            </w:pPr>
            <w:r w:rsidRPr="00F3562F">
              <w:rPr>
                <w:rFonts w:ascii="Times New Roman" w:hAnsi="Times New Roman"/>
              </w:rPr>
              <w:t>п.26</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bCs/>
              </w:rPr>
              <w:lastRenderedPageBreak/>
              <w:t xml:space="preserve">О способах приобретения, стоимости и объемах товаров, необходимых для производства регулируемых товаров и (или) оказания регулируемых услуг </w:t>
            </w:r>
            <w:r w:rsidRPr="00F3562F">
              <w:rPr>
                <w:rFonts w:ascii="Times New Roman" w:hAnsi="Times New Roman"/>
                <w:bCs/>
              </w:rPr>
              <w:lastRenderedPageBreak/>
              <w:t>регулируемой организацией</w:t>
            </w:r>
          </w:p>
        </w:tc>
        <w:tc>
          <w:tcPr>
            <w:tcW w:w="2289" w:type="dxa"/>
          </w:tcPr>
          <w:p w:rsidR="00211604" w:rsidRPr="00F3562F" w:rsidRDefault="00EB79B3" w:rsidP="00F3562F">
            <w:pPr>
              <w:autoSpaceDE w:val="0"/>
              <w:autoSpaceDN w:val="0"/>
              <w:adjustRightInd w:val="0"/>
              <w:spacing w:after="0" w:line="240" w:lineRule="auto"/>
              <w:jc w:val="both"/>
              <w:rPr>
                <w:rFonts w:ascii="Times New Roman" w:hAnsi="Times New Roman"/>
                <w:bCs/>
              </w:rPr>
            </w:pPr>
            <w:hyperlink r:id="rId108" w:history="1">
              <w:r w:rsidR="00211604" w:rsidRPr="00F3562F">
                <w:rPr>
                  <w:rStyle w:val="a7"/>
                  <w:rFonts w:ascii="Times New Roman" w:hAnsi="Times New Roman"/>
                  <w:bCs/>
                </w:rPr>
                <w:t>http://zakupki.rosneft.ru/zakupki?page=1</w:t>
              </w:r>
            </w:hyperlink>
            <w:r w:rsidR="00211604" w:rsidRPr="00F3562F">
              <w:rPr>
                <w:rFonts w:ascii="Times New Roman" w:hAnsi="Times New Roman"/>
                <w:bCs/>
              </w:rPr>
              <w:t xml:space="preserve"> </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Борисов С.Н.</w:t>
            </w:r>
          </w:p>
        </w:tc>
        <w:tc>
          <w:tcPr>
            <w:tcW w:w="2410" w:type="dxa"/>
            <w:vMerge w:val="restart"/>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 xml:space="preserve">В течение 10 календарных дней с </w:t>
            </w:r>
            <w:r w:rsidRPr="00F3562F">
              <w:rPr>
                <w:rFonts w:ascii="Times New Roman" w:hAnsi="Times New Roman"/>
                <w:bCs/>
              </w:rPr>
              <w:lastRenderedPageBreak/>
              <w:t>момента подачи регулируемой организацией заявления об установлении цен (тарифов) в сфере теплоснабжения в Министерство энергетики и ЖКХ Самарской области</w:t>
            </w:r>
            <w:bookmarkStart w:id="0" w:name="_GoBack"/>
            <w:bookmarkEnd w:id="0"/>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lastRenderedPageBreak/>
              <w:t>п.п. «к» п.15,</w:t>
            </w:r>
          </w:p>
          <w:p w:rsidR="00211604" w:rsidRPr="00F3562F" w:rsidRDefault="00211604" w:rsidP="00F3562F">
            <w:pPr>
              <w:spacing w:after="0" w:line="240" w:lineRule="auto"/>
              <w:rPr>
                <w:rFonts w:ascii="Times New Roman" w:hAnsi="Times New Roman"/>
              </w:rPr>
            </w:pPr>
            <w:r w:rsidRPr="00F3562F">
              <w:rPr>
                <w:rFonts w:ascii="Times New Roman" w:hAnsi="Times New Roman"/>
              </w:rPr>
              <w:t>п.27</w:t>
            </w:r>
          </w:p>
        </w:tc>
        <w:tc>
          <w:tcPr>
            <w:tcW w:w="7695" w:type="dxa"/>
          </w:tcPr>
          <w:p w:rsidR="00211604" w:rsidRPr="00F3562F" w:rsidRDefault="00211604" w:rsidP="00F3562F">
            <w:pPr>
              <w:autoSpaceDE w:val="0"/>
              <w:autoSpaceDN w:val="0"/>
              <w:adjustRightInd w:val="0"/>
              <w:spacing w:after="0" w:line="240" w:lineRule="auto"/>
              <w:jc w:val="both"/>
              <w:rPr>
                <w:rFonts w:ascii="Times New Roman" w:hAnsi="Times New Roman"/>
              </w:rPr>
            </w:pPr>
            <w:r w:rsidRPr="00F3562F">
              <w:rPr>
                <w:rFonts w:ascii="Times New Roman" w:hAnsi="Times New Roman"/>
                <w:bCs/>
              </w:rPr>
              <w:t>О предложении регулируемой организации об установлении цен (тарифов) в сфере теплоснабжения</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Сайт</w: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75" type="#_x0000_t75" style="width:76.8pt;height:49.2pt" o:ole="">
                  <v:imagedata r:id="rId109" o:title=""/>
                </v:shape>
                <o:OLEObject Type="Embed" ProgID="Excel.Sheet.8" ShapeID="_x0000_i1075" DrawAspect="Icon" ObjectID="_1522852943" r:id="rId110"/>
              </w:object>
            </w:r>
          </w:p>
          <w:p w:rsidR="00211604" w:rsidRPr="00F3562F" w:rsidRDefault="00211604" w:rsidP="00F3562F">
            <w:pPr>
              <w:spacing w:after="0" w:line="240" w:lineRule="auto"/>
              <w:rPr>
                <w:rFonts w:ascii="Times New Roman" w:hAnsi="Times New Roman"/>
              </w:rPr>
            </w:pPr>
            <w:r w:rsidRPr="00F3562F">
              <w:rPr>
                <w:rFonts w:ascii="Times New Roman" w:eastAsia="Times New Roman" w:hAnsi="Times New Roman"/>
              </w:rPr>
              <w:object w:dxaOrig="1539" w:dyaOrig="996">
                <v:shape id="_x0000_i1076" type="#_x0000_t75" style="width:76.8pt;height:49.2pt" o:ole="">
                  <v:imagedata r:id="rId111" o:title=""/>
                </v:shape>
                <o:OLEObject Type="Embed" ProgID="Excel.Sheet.8" ShapeID="_x0000_i1076" DrawAspect="Icon" ObjectID="_1522852944" r:id="rId112"/>
              </w:objec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410" w:type="dxa"/>
            <w:vMerge/>
          </w:tcPr>
          <w:p w:rsidR="00211604" w:rsidRPr="00F3562F" w:rsidRDefault="00211604" w:rsidP="00F3562F">
            <w:pPr>
              <w:spacing w:after="0" w:line="240" w:lineRule="auto"/>
              <w:rPr>
                <w:rFonts w:ascii="Times New Roman" w:hAnsi="Times New Roman"/>
              </w:rPr>
            </w:pP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п.12</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Внесение изменений в раскрываемую информацию АО "Самаранефтегаз" в сфере теплоснабжения</w:t>
            </w:r>
          </w:p>
        </w:tc>
        <w:tc>
          <w:tcPr>
            <w:tcW w:w="2289" w:type="dxa"/>
          </w:tcPr>
          <w:p w:rsidR="00211604" w:rsidRPr="00F3562F" w:rsidRDefault="00211604" w:rsidP="00F3562F">
            <w:pPr>
              <w:autoSpaceDE w:val="0"/>
              <w:autoSpaceDN w:val="0"/>
              <w:adjustRightInd w:val="0"/>
              <w:spacing w:after="0" w:line="240" w:lineRule="auto"/>
              <w:rPr>
                <w:rFonts w:ascii="Times New Roman" w:hAnsi="Times New Roman"/>
              </w:rPr>
            </w:pPr>
            <w:r w:rsidRPr="00F3562F">
              <w:rPr>
                <w:rFonts w:ascii="Times New Roman" w:hAnsi="Times New Roman"/>
              </w:rPr>
              <w:t>Опубликование в тех же источниках, в которых первоначально была опубликована соответствующая информация</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  Борисов С.Н.</w:t>
            </w:r>
          </w:p>
        </w:tc>
        <w:tc>
          <w:tcPr>
            <w:tcW w:w="2410" w:type="dxa"/>
          </w:tcPr>
          <w:p w:rsidR="00211604" w:rsidRPr="00F3562F" w:rsidRDefault="00211604" w:rsidP="00F3562F">
            <w:pPr>
              <w:autoSpaceDE w:val="0"/>
              <w:autoSpaceDN w:val="0"/>
              <w:adjustRightInd w:val="0"/>
              <w:spacing w:after="0" w:line="240" w:lineRule="auto"/>
              <w:jc w:val="both"/>
              <w:rPr>
                <w:rFonts w:ascii="Times New Roman" w:hAnsi="Times New Roman"/>
                <w:bCs/>
              </w:rPr>
            </w:pPr>
            <w:r w:rsidRPr="00F3562F">
              <w:rPr>
                <w:rFonts w:ascii="Times New Roman" w:hAnsi="Times New Roman"/>
                <w:bCs/>
              </w:rPr>
              <w:t>В течение 10 календарных дней со дня изменения информации</w:t>
            </w:r>
          </w:p>
        </w:tc>
      </w:tr>
      <w:tr w:rsidR="00211604" w:rsidRPr="00F3562F" w:rsidTr="00CE467F">
        <w:trPr>
          <w:trHeight w:val="314"/>
        </w:trPr>
        <w:tc>
          <w:tcPr>
            <w:tcW w:w="756"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п.11</w:t>
            </w:r>
          </w:p>
        </w:tc>
        <w:tc>
          <w:tcPr>
            <w:tcW w:w="7695"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Уведомление о раскрытии информации в органы государственной власти</w:t>
            </w:r>
          </w:p>
        </w:tc>
        <w:tc>
          <w:tcPr>
            <w:tcW w:w="2289"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Письмо в Министерство энергетики и жилищно-коммунального хозяйства Самарской области</w:t>
            </w:r>
          </w:p>
        </w:tc>
        <w:tc>
          <w:tcPr>
            <w:tcW w:w="1984"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Добрынина И.А.</w:t>
            </w:r>
          </w:p>
        </w:tc>
        <w:tc>
          <w:tcPr>
            <w:tcW w:w="2410" w:type="dxa"/>
          </w:tcPr>
          <w:p w:rsidR="00211604" w:rsidRPr="00F3562F" w:rsidRDefault="00211604" w:rsidP="00F3562F">
            <w:pPr>
              <w:spacing w:after="0" w:line="240" w:lineRule="auto"/>
              <w:rPr>
                <w:rFonts w:ascii="Times New Roman" w:hAnsi="Times New Roman"/>
              </w:rPr>
            </w:pPr>
            <w:r w:rsidRPr="00F3562F">
              <w:rPr>
                <w:rFonts w:ascii="Times New Roman" w:hAnsi="Times New Roman"/>
              </w:rPr>
              <w:t>10 дней со дня опубликования</w:t>
            </w:r>
          </w:p>
        </w:tc>
      </w:tr>
    </w:tbl>
    <w:p w:rsidR="00211604" w:rsidRDefault="00211604"/>
    <w:sectPr w:rsidR="00211604" w:rsidSect="00CE467F">
      <w:pgSz w:w="16838" w:h="11906" w:orient="landscape"/>
      <w:pgMar w:top="1134" w:right="567" w:bottom="102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rsids>
    <w:rsidRoot w:val="00A578B7"/>
    <w:rsid w:val="00012D24"/>
    <w:rsid w:val="00022D4F"/>
    <w:rsid w:val="00036298"/>
    <w:rsid w:val="00083880"/>
    <w:rsid w:val="000C51EA"/>
    <w:rsid w:val="000D5F1A"/>
    <w:rsid w:val="000E5FBB"/>
    <w:rsid w:val="000F5BEB"/>
    <w:rsid w:val="00107E37"/>
    <w:rsid w:val="00135DE7"/>
    <w:rsid w:val="00185A67"/>
    <w:rsid w:val="00186112"/>
    <w:rsid w:val="00187867"/>
    <w:rsid w:val="00194C2B"/>
    <w:rsid w:val="001968CE"/>
    <w:rsid w:val="001D11EA"/>
    <w:rsid w:val="001D24BA"/>
    <w:rsid w:val="001E2356"/>
    <w:rsid w:val="001F3F16"/>
    <w:rsid w:val="00211604"/>
    <w:rsid w:val="002353AF"/>
    <w:rsid w:val="00242BB9"/>
    <w:rsid w:val="002647CA"/>
    <w:rsid w:val="00284AB4"/>
    <w:rsid w:val="002958BB"/>
    <w:rsid w:val="002E6848"/>
    <w:rsid w:val="002F7F7E"/>
    <w:rsid w:val="00321C25"/>
    <w:rsid w:val="00375262"/>
    <w:rsid w:val="00376568"/>
    <w:rsid w:val="00376927"/>
    <w:rsid w:val="003919E8"/>
    <w:rsid w:val="00394085"/>
    <w:rsid w:val="003A1276"/>
    <w:rsid w:val="003A3129"/>
    <w:rsid w:val="00410890"/>
    <w:rsid w:val="004238CB"/>
    <w:rsid w:val="0046648C"/>
    <w:rsid w:val="004737BC"/>
    <w:rsid w:val="004B3694"/>
    <w:rsid w:val="004D1F8E"/>
    <w:rsid w:val="00501DC1"/>
    <w:rsid w:val="00510405"/>
    <w:rsid w:val="00527F4A"/>
    <w:rsid w:val="00560D74"/>
    <w:rsid w:val="00562B5E"/>
    <w:rsid w:val="00563C06"/>
    <w:rsid w:val="00593826"/>
    <w:rsid w:val="00594965"/>
    <w:rsid w:val="00594FAE"/>
    <w:rsid w:val="005C38C8"/>
    <w:rsid w:val="005D0967"/>
    <w:rsid w:val="00604B06"/>
    <w:rsid w:val="00644E84"/>
    <w:rsid w:val="006965CA"/>
    <w:rsid w:val="007050C3"/>
    <w:rsid w:val="007152C1"/>
    <w:rsid w:val="00755D79"/>
    <w:rsid w:val="00796357"/>
    <w:rsid w:val="007A66C0"/>
    <w:rsid w:val="00805D52"/>
    <w:rsid w:val="00813A7B"/>
    <w:rsid w:val="00823DB6"/>
    <w:rsid w:val="00845E1E"/>
    <w:rsid w:val="00917084"/>
    <w:rsid w:val="00921EB3"/>
    <w:rsid w:val="009541F5"/>
    <w:rsid w:val="00961BEC"/>
    <w:rsid w:val="00972AF3"/>
    <w:rsid w:val="00977AE4"/>
    <w:rsid w:val="00994413"/>
    <w:rsid w:val="009D2DF2"/>
    <w:rsid w:val="009E4F81"/>
    <w:rsid w:val="00A218F6"/>
    <w:rsid w:val="00A45D12"/>
    <w:rsid w:val="00A51DFE"/>
    <w:rsid w:val="00A578B7"/>
    <w:rsid w:val="00A93FD6"/>
    <w:rsid w:val="00AA558F"/>
    <w:rsid w:val="00AC17EB"/>
    <w:rsid w:val="00AF47E6"/>
    <w:rsid w:val="00B52DA8"/>
    <w:rsid w:val="00BA6BCD"/>
    <w:rsid w:val="00BD6E4D"/>
    <w:rsid w:val="00BF07DF"/>
    <w:rsid w:val="00BF6AD4"/>
    <w:rsid w:val="00C55830"/>
    <w:rsid w:val="00C57274"/>
    <w:rsid w:val="00C92B2A"/>
    <w:rsid w:val="00CA4079"/>
    <w:rsid w:val="00CB3C30"/>
    <w:rsid w:val="00CC24F3"/>
    <w:rsid w:val="00CD67FD"/>
    <w:rsid w:val="00CE467F"/>
    <w:rsid w:val="00CE78CE"/>
    <w:rsid w:val="00CF307D"/>
    <w:rsid w:val="00D06829"/>
    <w:rsid w:val="00D27D03"/>
    <w:rsid w:val="00D64A87"/>
    <w:rsid w:val="00D70A74"/>
    <w:rsid w:val="00DA2326"/>
    <w:rsid w:val="00DA280D"/>
    <w:rsid w:val="00DA6FDA"/>
    <w:rsid w:val="00DF6451"/>
    <w:rsid w:val="00E111E0"/>
    <w:rsid w:val="00E25932"/>
    <w:rsid w:val="00E4103B"/>
    <w:rsid w:val="00E44258"/>
    <w:rsid w:val="00E56223"/>
    <w:rsid w:val="00EB79B3"/>
    <w:rsid w:val="00EC75BC"/>
    <w:rsid w:val="00ED1646"/>
    <w:rsid w:val="00EE7097"/>
    <w:rsid w:val="00F0289F"/>
    <w:rsid w:val="00F10A91"/>
    <w:rsid w:val="00F1677A"/>
    <w:rsid w:val="00F22D38"/>
    <w:rsid w:val="00F3562F"/>
    <w:rsid w:val="00F756A5"/>
    <w:rsid w:val="00F92204"/>
    <w:rsid w:val="00FB4DAC"/>
    <w:rsid w:val="00FD30E4"/>
    <w:rsid w:val="00FE144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6829"/>
    <w:pPr>
      <w:spacing w:after="200" w:line="276" w:lineRule="auto"/>
    </w:pPr>
    <w:rPr>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A578B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0D5F1A"/>
    <w:pPr>
      <w:autoSpaceDE w:val="0"/>
      <w:autoSpaceDN w:val="0"/>
      <w:adjustRightInd w:val="0"/>
    </w:pPr>
    <w:rPr>
      <w:rFonts w:ascii="Times New Roman" w:hAnsi="Times New Roman"/>
      <w:lang w:eastAsia="en-US"/>
    </w:rPr>
  </w:style>
  <w:style w:type="character" w:styleId="a4">
    <w:name w:val="Placeholder Text"/>
    <w:basedOn w:val="a0"/>
    <w:uiPriority w:val="99"/>
    <w:semiHidden/>
    <w:rsid w:val="00BA6BCD"/>
    <w:rPr>
      <w:rFonts w:cs="Times New Roman"/>
      <w:color w:val="808080"/>
    </w:rPr>
  </w:style>
  <w:style w:type="paragraph" w:styleId="a5">
    <w:name w:val="Balloon Text"/>
    <w:basedOn w:val="a"/>
    <w:link w:val="a6"/>
    <w:uiPriority w:val="99"/>
    <w:semiHidden/>
    <w:rsid w:val="00BA6BC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locked/>
    <w:rsid w:val="00BA6BCD"/>
    <w:rPr>
      <w:rFonts w:ascii="Tahoma" w:hAnsi="Tahoma" w:cs="Tahoma"/>
      <w:sz w:val="16"/>
      <w:szCs w:val="16"/>
    </w:rPr>
  </w:style>
  <w:style w:type="character" w:styleId="a7">
    <w:name w:val="Hyperlink"/>
    <w:basedOn w:val="a0"/>
    <w:uiPriority w:val="99"/>
    <w:rsid w:val="00376927"/>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671225391">
      <w:marLeft w:val="0"/>
      <w:marRight w:val="0"/>
      <w:marTop w:val="0"/>
      <w:marBottom w:val="0"/>
      <w:divBdr>
        <w:top w:val="none" w:sz="0" w:space="0" w:color="auto"/>
        <w:left w:val="none" w:sz="0" w:space="0" w:color="auto"/>
        <w:bottom w:val="none" w:sz="0" w:space="0" w:color="auto"/>
        <w:right w:val="none" w:sz="0" w:space="0" w:color="auto"/>
      </w:divBdr>
    </w:div>
    <w:div w:id="67122539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_________Microsoft_Office_Word_97_-_20035.doc"/><Relationship Id="rId21" Type="http://schemas.openxmlformats.org/officeDocument/2006/relationships/image" Target="media/image9.emf"/><Relationship Id="rId42" Type="http://schemas.openxmlformats.org/officeDocument/2006/relationships/oleObject" Target="embeddings/_____Microsoft_Office_Excel_97-200313.xls"/><Relationship Id="rId47" Type="http://schemas.openxmlformats.org/officeDocument/2006/relationships/image" Target="media/image22.emf"/><Relationship Id="rId63" Type="http://schemas.openxmlformats.org/officeDocument/2006/relationships/package" Target="embeddings/_____Microsoft_Office_Excel9.xlsx"/><Relationship Id="rId68" Type="http://schemas.openxmlformats.org/officeDocument/2006/relationships/image" Target="media/image32.emf"/><Relationship Id="rId84" Type="http://schemas.openxmlformats.org/officeDocument/2006/relationships/image" Target="media/image39.emf"/><Relationship Id="rId89" Type="http://schemas.openxmlformats.org/officeDocument/2006/relationships/oleObject" Target="embeddings/_____Microsoft_Office_Excel_97-200319.xls"/><Relationship Id="rId112" Type="http://schemas.openxmlformats.org/officeDocument/2006/relationships/oleObject" Target="embeddings/_____Microsoft_Office_Excel_97-200324.xls"/><Relationship Id="rId2" Type="http://schemas.openxmlformats.org/officeDocument/2006/relationships/settings" Target="settings.xml"/><Relationship Id="rId16" Type="http://schemas.openxmlformats.org/officeDocument/2006/relationships/oleObject" Target="embeddings/oleObject1.bin"/><Relationship Id="rId29" Type="http://schemas.openxmlformats.org/officeDocument/2006/relationships/image" Target="media/image13.emf"/><Relationship Id="rId107" Type="http://schemas.openxmlformats.org/officeDocument/2006/relationships/package" Target="embeddings/_____Microsoft_Office_Excel19.xlsx"/><Relationship Id="rId11" Type="http://schemas.openxmlformats.org/officeDocument/2006/relationships/image" Target="media/image4.emf"/><Relationship Id="rId24" Type="http://schemas.openxmlformats.org/officeDocument/2006/relationships/oleObject" Target="embeddings/oleObject5.bin"/><Relationship Id="rId32" Type="http://schemas.openxmlformats.org/officeDocument/2006/relationships/oleObject" Target="embeddings/_____Microsoft_Office_Excel_97-20038.xls"/><Relationship Id="rId37" Type="http://schemas.openxmlformats.org/officeDocument/2006/relationships/image" Target="media/image17.emf"/><Relationship Id="rId40" Type="http://schemas.openxmlformats.org/officeDocument/2006/relationships/oleObject" Target="embeddings/_____Microsoft_Office_Excel_97-200312.xls"/><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4.emf"/><Relationship Id="rId79" Type="http://schemas.openxmlformats.org/officeDocument/2006/relationships/package" Target="embeddings/_____Microsoft_Office_Excel13.xlsx"/><Relationship Id="rId87" Type="http://schemas.openxmlformats.org/officeDocument/2006/relationships/oleObject" Target="embeddings/_____Microsoft_Office_Excel_97-200318.xls"/><Relationship Id="rId102" Type="http://schemas.openxmlformats.org/officeDocument/2006/relationships/image" Target="media/image48.emf"/><Relationship Id="rId110" Type="http://schemas.openxmlformats.org/officeDocument/2006/relationships/oleObject" Target="embeddings/_____Microsoft_Office_Excel_97-200323.xls"/><Relationship Id="rId5" Type="http://schemas.openxmlformats.org/officeDocument/2006/relationships/package" Target="embeddings/_____Microsoft_Office_Excel1.xlsx"/><Relationship Id="rId61" Type="http://schemas.openxmlformats.org/officeDocument/2006/relationships/package" Target="embeddings/_____Microsoft_Office_Excel8.xls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10.bin"/><Relationship Id="rId19" Type="http://schemas.openxmlformats.org/officeDocument/2006/relationships/image" Target="media/image8.emf"/><Relationship Id="rId14" Type="http://schemas.openxmlformats.org/officeDocument/2006/relationships/oleObject" Target="embeddings/_____Microsoft_Office_Excel_97-20034.xls"/><Relationship Id="rId22" Type="http://schemas.openxmlformats.org/officeDocument/2006/relationships/oleObject" Target="embeddings/oleObject4.bin"/><Relationship Id="rId27" Type="http://schemas.openxmlformats.org/officeDocument/2006/relationships/image" Target="media/image12.emf"/><Relationship Id="rId30" Type="http://schemas.openxmlformats.org/officeDocument/2006/relationships/oleObject" Target="embeddings/_________Microsoft_Office_Word_97_-_20037.doc"/><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_____Microsoft_Office_Excel3.xlsx"/><Relationship Id="rId56" Type="http://schemas.openxmlformats.org/officeDocument/2006/relationships/oleObject" Target="embeddings/_____Microsoft_Office_Excel_97-200315.xls"/><Relationship Id="rId64" Type="http://schemas.openxmlformats.org/officeDocument/2006/relationships/image" Target="media/image30.emf"/><Relationship Id="rId69" Type="http://schemas.openxmlformats.org/officeDocument/2006/relationships/oleObject" Target="embeddings/oleObject7.bin"/><Relationship Id="rId77" Type="http://schemas.openxmlformats.org/officeDocument/2006/relationships/package" Target="embeddings/_____Microsoft_Office_Excel12.xlsx"/><Relationship Id="rId100" Type="http://schemas.openxmlformats.org/officeDocument/2006/relationships/image" Target="media/image47.emf"/><Relationship Id="rId105" Type="http://schemas.openxmlformats.org/officeDocument/2006/relationships/package" Target="embeddings/_________Microsoft_Office_Word18.docx"/><Relationship Id="rId113" Type="http://schemas.openxmlformats.org/officeDocument/2006/relationships/fontTable" Target="fontTable.xml"/><Relationship Id="rId8" Type="http://schemas.openxmlformats.org/officeDocument/2006/relationships/oleObject" Target="embeddings/_________Microsoft_Office_Word_97_-_20031.doc"/><Relationship Id="rId51" Type="http://schemas.openxmlformats.org/officeDocument/2006/relationships/image" Target="media/image24.emf"/><Relationship Id="rId72" Type="http://schemas.openxmlformats.org/officeDocument/2006/relationships/hyperlink" Target="http://zakupki.rosneft.ru/zakupki?page=1" TargetMode="External"/><Relationship Id="rId80" Type="http://schemas.openxmlformats.org/officeDocument/2006/relationships/image" Target="media/image37.emf"/><Relationship Id="rId85" Type="http://schemas.openxmlformats.org/officeDocument/2006/relationships/oleObject" Target="embeddings/_____Microsoft_Office_Excel_97-200317.xls"/><Relationship Id="rId93" Type="http://schemas.openxmlformats.org/officeDocument/2006/relationships/package" Target="embeddings/______________Microsoft_Office_Excel15.xlsb"/><Relationship Id="rId98" Type="http://schemas.openxmlformats.org/officeDocument/2006/relationships/image" Target="media/image46.emf"/><Relationship Id="rId3" Type="http://schemas.openxmlformats.org/officeDocument/2006/relationships/webSettings" Target="webSettings.xml"/><Relationship Id="rId12" Type="http://schemas.openxmlformats.org/officeDocument/2006/relationships/oleObject" Target="embeddings/_____Microsoft_Office_Excel_97-20033.xls"/><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_____Microsoft_Office_Excel_97-200311.xls"/><Relationship Id="rId46" Type="http://schemas.openxmlformats.org/officeDocument/2006/relationships/package" Target="embeddings/_____Microsoft_Office_Excel2.xlsx"/><Relationship Id="rId59" Type="http://schemas.openxmlformats.org/officeDocument/2006/relationships/package" Target="embeddings/_____Microsoft_Office_Excel7.xlsx"/><Relationship Id="rId67" Type="http://schemas.openxmlformats.org/officeDocument/2006/relationships/oleObject" Target="embeddings/oleObject6.bin"/><Relationship Id="rId103" Type="http://schemas.openxmlformats.org/officeDocument/2006/relationships/oleObject" Target="embeddings/_____Microsoft_Office_Excel_97-200322.xls"/><Relationship Id="rId108" Type="http://schemas.openxmlformats.org/officeDocument/2006/relationships/hyperlink" Target="http://zakupki.rosneft.ru/zakupki?page=1" TargetMode="External"/><Relationship Id="rId20" Type="http://schemas.openxmlformats.org/officeDocument/2006/relationships/oleObject" Target="embeddings/oleObject3.bin"/><Relationship Id="rId41" Type="http://schemas.openxmlformats.org/officeDocument/2006/relationships/image" Target="media/image19.emf"/><Relationship Id="rId54" Type="http://schemas.openxmlformats.org/officeDocument/2006/relationships/package" Target="embeddings/_____Microsoft_Office_Excel6.xls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8.bin"/><Relationship Id="rId83" Type="http://schemas.openxmlformats.org/officeDocument/2006/relationships/oleObject" Target="embeddings/oleObject9.bin"/><Relationship Id="rId88" Type="http://schemas.openxmlformats.org/officeDocument/2006/relationships/image" Target="media/image41.emf"/><Relationship Id="rId91" Type="http://schemas.openxmlformats.org/officeDocument/2006/relationships/oleObject" Target="embeddings/_____Microsoft_Office_Excel_97-200320.xls"/><Relationship Id="rId96" Type="http://schemas.openxmlformats.org/officeDocument/2006/relationships/image" Target="media/image45.emf"/><Relationship Id="rId111" Type="http://schemas.openxmlformats.org/officeDocument/2006/relationships/image" Target="media/image52.emf"/><Relationship Id="rId1" Type="http://schemas.openxmlformats.org/officeDocument/2006/relationships/styles" Target="styles.xml"/><Relationship Id="rId6" Type="http://schemas.openxmlformats.org/officeDocument/2006/relationships/hyperlink" Target="consultantplus://offline/ref=E9A502BE7C9242CD2DB2DABE90B0E6779C1E3CCACF096683FBC3634E42A6134413850A474F3A1ABEqFrDJ" TargetMode="Externa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_____Microsoft_Office_Excel_97-20036.xls"/><Relationship Id="rId36" Type="http://schemas.openxmlformats.org/officeDocument/2006/relationships/oleObject" Target="embeddings/_____Microsoft_Office_Excel_97-200310.xls"/><Relationship Id="rId49" Type="http://schemas.openxmlformats.org/officeDocument/2006/relationships/image" Target="media/image23.emf"/><Relationship Id="rId57" Type="http://schemas.openxmlformats.org/officeDocument/2006/relationships/oleObject" Target="embeddings/_____Microsoft_Office_Excel_97-200316.xls"/><Relationship Id="rId106" Type="http://schemas.openxmlformats.org/officeDocument/2006/relationships/image" Target="media/image50.emf"/><Relationship Id="rId114" Type="http://schemas.openxmlformats.org/officeDocument/2006/relationships/theme" Target="theme/theme1.xml"/><Relationship Id="rId10" Type="http://schemas.openxmlformats.org/officeDocument/2006/relationships/oleObject" Target="embeddings/_________Microsoft_Office_Word_97_-_20032.doc"/><Relationship Id="rId31" Type="http://schemas.openxmlformats.org/officeDocument/2006/relationships/image" Target="media/image14.emf"/><Relationship Id="rId44" Type="http://schemas.openxmlformats.org/officeDocument/2006/relationships/oleObject" Target="embeddings/_____Microsoft_Office_Excel_97-200314.xls"/><Relationship Id="rId52" Type="http://schemas.openxmlformats.org/officeDocument/2006/relationships/package" Target="embeddings/_____Microsoft_Office_Excel5.xlsx"/><Relationship Id="rId60" Type="http://schemas.openxmlformats.org/officeDocument/2006/relationships/image" Target="media/image28.emf"/><Relationship Id="rId65" Type="http://schemas.openxmlformats.org/officeDocument/2006/relationships/package" Target="embeddings/_____Microsoft_Office_Excel10.xlsx"/><Relationship Id="rId73" Type="http://schemas.openxmlformats.org/officeDocument/2006/relationships/hyperlink" Target="http://zakupki.rosneft.ru/zakupki?page=1" TargetMode="External"/><Relationship Id="rId78" Type="http://schemas.openxmlformats.org/officeDocument/2006/relationships/image" Target="media/image36.emf"/><Relationship Id="rId81" Type="http://schemas.openxmlformats.org/officeDocument/2006/relationships/package" Target="embeddings/_____Microsoft_Office_Excel14.xls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_____Microsoft_Office_Excel16.xlsx"/><Relationship Id="rId101" Type="http://schemas.openxmlformats.org/officeDocument/2006/relationships/package" Target="embeddings/_____Microsoft_Office_Excel17.xlsx"/><Relationship Id="rId4" Type="http://schemas.openxmlformats.org/officeDocument/2006/relationships/image" Target="media/image1.emf"/><Relationship Id="rId9" Type="http://schemas.openxmlformats.org/officeDocument/2006/relationships/image" Target="media/image3.emf"/><Relationship Id="rId13" Type="http://schemas.openxmlformats.org/officeDocument/2006/relationships/image" Target="media/image5.emf"/><Relationship Id="rId18" Type="http://schemas.openxmlformats.org/officeDocument/2006/relationships/oleObject" Target="embeddings/oleObject2.bin"/><Relationship Id="rId39" Type="http://schemas.openxmlformats.org/officeDocument/2006/relationships/image" Target="media/image18.emf"/><Relationship Id="rId109" Type="http://schemas.openxmlformats.org/officeDocument/2006/relationships/image" Target="media/image51.emf"/><Relationship Id="rId34" Type="http://schemas.openxmlformats.org/officeDocument/2006/relationships/oleObject" Target="embeddings/_____Microsoft_Office_Excel_97-20039.xls"/><Relationship Id="rId50" Type="http://schemas.openxmlformats.org/officeDocument/2006/relationships/package" Target="embeddings/_____Microsoft_Office_Excel4.xlsx"/><Relationship Id="rId55" Type="http://schemas.openxmlformats.org/officeDocument/2006/relationships/image" Target="media/image26.emf"/><Relationship Id="rId76" Type="http://schemas.openxmlformats.org/officeDocument/2006/relationships/image" Target="media/image35.emf"/><Relationship Id="rId97" Type="http://schemas.openxmlformats.org/officeDocument/2006/relationships/oleObject" Target="embeddings/_____Microsoft_Office_Excel_97-200321.xls"/><Relationship Id="rId104" Type="http://schemas.openxmlformats.org/officeDocument/2006/relationships/image" Target="media/image49.emf"/><Relationship Id="rId7" Type="http://schemas.openxmlformats.org/officeDocument/2006/relationships/image" Target="media/image2.emf"/><Relationship Id="rId71" Type="http://schemas.openxmlformats.org/officeDocument/2006/relationships/package" Target="embeddings/_____Microsoft_Office_Excel11.xlsx"/><Relationship Id="rId92" Type="http://schemas.openxmlformats.org/officeDocument/2006/relationships/image" Target="media/image4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3359</Words>
  <Characters>19151</Characters>
  <Application>Microsoft Office Word</Application>
  <DocSecurity>0</DocSecurity>
  <Lines>159</Lines>
  <Paragraphs>44</Paragraphs>
  <ScaleCrop>false</ScaleCrop>
  <HeadingPairs>
    <vt:vector size="2" baseType="variant">
      <vt:variant>
        <vt:lpstr>Название</vt:lpstr>
      </vt:variant>
      <vt:variant>
        <vt:i4>1</vt:i4>
      </vt:variant>
    </vt:vector>
  </HeadingPairs>
  <TitlesOfParts>
    <vt:vector size="1" baseType="lpstr">
      <vt:lpstr>Приложение  к приказу</vt:lpstr>
    </vt:vector>
  </TitlesOfParts>
  <Company/>
  <LinksUpToDate>false</LinksUpToDate>
  <CharactersWithSpaces>22466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к приказу</dc:title>
  <dc:creator>KlimovAT</dc:creator>
  <cp:lastModifiedBy>sng-utv-rd</cp:lastModifiedBy>
  <cp:revision>4</cp:revision>
  <cp:lastPrinted>2016-04-20T04:12:00Z</cp:lastPrinted>
  <dcterms:created xsi:type="dcterms:W3CDTF">2016-04-22T13:52:00Z</dcterms:created>
  <dcterms:modified xsi:type="dcterms:W3CDTF">2016-04-22T13:52:00Z</dcterms:modified>
</cp:coreProperties>
</file>